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F69DA" w14:textId="31ACF643" w:rsidR="005C3DA4" w:rsidRPr="00A31F25" w:rsidRDefault="009F7DB4" w:rsidP="005C3DA4">
      <w:pPr>
        <w:pStyle w:val="NormalWeb"/>
        <w:spacing w:before="0" w:beforeAutospacing="0" w:after="0" w:afterAutospacing="0"/>
        <w:jc w:val="right"/>
        <w:rPr>
          <w:color w:val="000000"/>
          <w:sz w:val="20"/>
          <w:szCs w:val="20"/>
          <w:u w:val="single"/>
          <w:lang w:val="ro-MD"/>
        </w:rPr>
      </w:pPr>
      <w:r>
        <w:rPr>
          <w:color w:val="000000"/>
          <w:sz w:val="20"/>
          <w:szCs w:val="20"/>
          <w:u w:val="single"/>
          <w:lang w:val="ro-MD"/>
        </w:rPr>
        <w:t>01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.0</w:t>
      </w:r>
      <w:r>
        <w:rPr>
          <w:color w:val="000000"/>
          <w:sz w:val="20"/>
          <w:szCs w:val="20"/>
          <w:u w:val="single"/>
          <w:lang w:val="ro-MD"/>
        </w:rPr>
        <w:t>7</w:t>
      </w:r>
      <w:r w:rsidR="005C3DA4" w:rsidRPr="00A31F25">
        <w:rPr>
          <w:color w:val="000000"/>
          <w:sz w:val="20"/>
          <w:szCs w:val="20"/>
          <w:u w:val="single"/>
          <w:lang w:val="ro-MD"/>
        </w:rPr>
        <w:t>.2021</w:t>
      </w:r>
    </w:p>
    <w:p w14:paraId="092C91B0" w14:textId="77777777" w:rsidR="005C3DA4" w:rsidRPr="00A31F25" w:rsidRDefault="005C3DA4" w:rsidP="005C3DA4">
      <w:pPr>
        <w:pStyle w:val="NormalWeb"/>
        <w:spacing w:before="0" w:beforeAutospacing="0" w:after="0" w:afterAutospacing="0"/>
        <w:jc w:val="right"/>
        <w:rPr>
          <w:b/>
          <w:color w:val="000000"/>
          <w:sz w:val="20"/>
          <w:szCs w:val="20"/>
          <w:lang w:val="ro-MD"/>
        </w:rPr>
      </w:pPr>
    </w:p>
    <w:p w14:paraId="0DDDB6FA" w14:textId="77777777" w:rsidR="005C3DA4" w:rsidRPr="00A31F25" w:rsidRDefault="005C3DA4" w:rsidP="005C3DA4">
      <w:pPr>
        <w:pStyle w:val="NormalWeb"/>
        <w:spacing w:before="0" w:beforeAutospacing="0" w:after="0" w:afterAutospacing="0"/>
        <w:jc w:val="center"/>
        <w:rPr>
          <w:b/>
          <w:color w:val="000000"/>
          <w:sz w:val="20"/>
          <w:szCs w:val="20"/>
          <w:lang w:val="ro-MD"/>
        </w:rPr>
      </w:pPr>
      <w:r w:rsidRPr="00A31F25">
        <w:rPr>
          <w:b/>
          <w:color w:val="000000"/>
          <w:sz w:val="20"/>
          <w:szCs w:val="20"/>
          <w:lang w:val="ro-MD"/>
        </w:rPr>
        <w:t xml:space="preserve">Planul de acțiuni </w:t>
      </w:r>
      <w:r w:rsidR="00705D3C" w:rsidRPr="00A31F25">
        <w:rPr>
          <w:b/>
          <w:color w:val="000000"/>
          <w:sz w:val="20"/>
          <w:szCs w:val="20"/>
          <w:lang w:val="ro-RO"/>
        </w:rPr>
        <w:t xml:space="preserve">în vederea implementării Strategiei municipale pentru protecția drepturilor copilului </w:t>
      </w:r>
      <w:r w:rsidRPr="00A31F25">
        <w:rPr>
          <w:b/>
          <w:color w:val="000000"/>
          <w:sz w:val="20"/>
          <w:szCs w:val="20"/>
          <w:lang w:val="ro-MD"/>
        </w:rPr>
        <w:t>202</w:t>
      </w:r>
      <w:r w:rsidR="00705D3C" w:rsidRPr="00A31F25">
        <w:rPr>
          <w:b/>
          <w:color w:val="000000"/>
          <w:sz w:val="20"/>
          <w:szCs w:val="20"/>
          <w:lang w:val="ro-MD"/>
        </w:rPr>
        <w:t>0</w:t>
      </w:r>
      <w:r w:rsidRPr="00A31F25">
        <w:rPr>
          <w:b/>
          <w:color w:val="000000"/>
          <w:sz w:val="20"/>
          <w:szCs w:val="20"/>
          <w:lang w:val="ro-MD"/>
        </w:rPr>
        <w:t>-2025</w:t>
      </w:r>
      <w:r w:rsidR="00705D3C" w:rsidRPr="00A31F25">
        <w:rPr>
          <w:rStyle w:val="FootnoteReference"/>
          <w:b/>
          <w:color w:val="000000"/>
          <w:sz w:val="20"/>
          <w:szCs w:val="20"/>
          <w:lang w:val="ro-MD"/>
        </w:rPr>
        <w:footnoteReference w:id="1"/>
      </w:r>
    </w:p>
    <w:p w14:paraId="49A3541F" w14:textId="77777777" w:rsidR="005C3DA4" w:rsidRPr="00A31F25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60" w:type="dxa"/>
        <w:tblInd w:w="-725" w:type="dxa"/>
        <w:tblLook w:val="04A0" w:firstRow="1" w:lastRow="0" w:firstColumn="1" w:lastColumn="0" w:noHBand="0" w:noVBand="1"/>
      </w:tblPr>
      <w:tblGrid>
        <w:gridCol w:w="1027"/>
        <w:gridCol w:w="1292"/>
        <w:gridCol w:w="2757"/>
        <w:gridCol w:w="1394"/>
        <w:gridCol w:w="1295"/>
        <w:gridCol w:w="1027"/>
        <w:gridCol w:w="1105"/>
        <w:gridCol w:w="827"/>
        <w:gridCol w:w="894"/>
        <w:gridCol w:w="639"/>
        <w:gridCol w:w="1021"/>
        <w:gridCol w:w="694"/>
        <w:gridCol w:w="816"/>
        <w:gridCol w:w="872"/>
      </w:tblGrid>
      <w:tr w:rsidR="00D5052C" w:rsidRPr="00A31F25" w14:paraId="4CF73727" w14:textId="25FCD8EB" w:rsidTr="003655EF">
        <w:tc>
          <w:tcPr>
            <w:tcW w:w="1027" w:type="dxa"/>
          </w:tcPr>
          <w:p w14:paraId="19DF0ABF" w14:textId="2DFCA3D1" w:rsidR="00810252" w:rsidRPr="00A31F25" w:rsidRDefault="00810252" w:rsidP="00B0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Obiective specifice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conform strategiei </w:t>
            </w:r>
          </w:p>
        </w:tc>
        <w:tc>
          <w:tcPr>
            <w:tcW w:w="1364" w:type="dxa"/>
          </w:tcPr>
          <w:p w14:paraId="1CAC00EE" w14:textId="260B4770" w:rsidR="00810252" w:rsidRPr="00A31F25" w:rsidRDefault="00810252" w:rsidP="00B0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Acțiuni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conform strategiei)</w:t>
            </w:r>
          </w:p>
        </w:tc>
        <w:tc>
          <w:tcPr>
            <w:tcW w:w="3279" w:type="dxa"/>
          </w:tcPr>
          <w:p w14:paraId="0DAC5F24" w14:textId="3942B9A4" w:rsidR="00810252" w:rsidRPr="00A31F25" w:rsidRDefault="00810252" w:rsidP="009541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Denumirea subacțiunii (activității)</w:t>
            </w:r>
          </w:p>
        </w:tc>
        <w:tc>
          <w:tcPr>
            <w:tcW w:w="1003" w:type="dxa"/>
          </w:tcPr>
          <w:p w14:paraId="28CA8FCB" w14:textId="73DBD2ED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Termen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periodicitatea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realizare</w:t>
            </w:r>
          </w:p>
        </w:tc>
        <w:tc>
          <w:tcPr>
            <w:tcW w:w="1295" w:type="dxa"/>
          </w:tcPr>
          <w:p w14:paraId="7DFB1C8F" w14:textId="3C822998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Autoritatea/ </w:t>
            </w: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Instituția responsabilă</w:t>
            </w:r>
          </w:p>
        </w:tc>
        <w:tc>
          <w:tcPr>
            <w:tcW w:w="1027" w:type="dxa"/>
          </w:tcPr>
          <w:p w14:paraId="25839489" w14:textId="77777777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Parteneri</w:t>
            </w:r>
          </w:p>
        </w:tc>
        <w:tc>
          <w:tcPr>
            <w:tcW w:w="2617" w:type="dxa"/>
            <w:gridSpan w:val="3"/>
          </w:tcPr>
          <w:p w14:paraId="43E6058A" w14:textId="77777777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Indicatorii de rezultat</w:t>
            </w:r>
          </w:p>
        </w:tc>
        <w:tc>
          <w:tcPr>
            <w:tcW w:w="4048" w:type="dxa"/>
            <w:gridSpan w:val="5"/>
          </w:tcPr>
          <w:p w14:paraId="219FA9FD" w14:textId="77777777" w:rsidR="00771C81" w:rsidRDefault="00810252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Modalitatea de finanțare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01A6C23" w14:textId="6248E5AB" w:rsidR="00810252" w:rsidRPr="00A31F25" w:rsidRDefault="00810252" w:rsidP="00F462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1DD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(in format excel)</w:t>
            </w:r>
          </w:p>
        </w:tc>
      </w:tr>
      <w:tr w:rsidR="00D5052C" w:rsidRPr="00A31F25" w14:paraId="31DA9BFF" w14:textId="40B36BF8" w:rsidTr="003655EF">
        <w:tc>
          <w:tcPr>
            <w:tcW w:w="1027" w:type="dxa"/>
          </w:tcPr>
          <w:p w14:paraId="1AA7A8A4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14:paraId="2CFD4949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9" w:type="dxa"/>
          </w:tcPr>
          <w:p w14:paraId="0BF147B8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</w:tcPr>
          <w:p w14:paraId="42591B49" w14:textId="77777777" w:rsidR="00810252" w:rsidRPr="003C3C80" w:rsidRDefault="00810252" w:rsidP="00F462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95" w:type="dxa"/>
          </w:tcPr>
          <w:p w14:paraId="6F789742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004FB3B8" w14:textId="77777777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0CAE4D53" w14:textId="55FAC26D" w:rsidR="00810252" w:rsidRPr="00A31F25" w:rsidRDefault="006F04D9" w:rsidP="004D0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Subacțiune (a</w:t>
            </w:r>
            <w:r w:rsidR="00810252" w:rsidRPr="00A31F25">
              <w:rPr>
                <w:rFonts w:ascii="Times New Roman" w:hAnsi="Times New Roman" w:cs="Times New Roman"/>
                <w:sz w:val="20"/>
                <w:szCs w:val="20"/>
              </w:rPr>
              <w:t>ctivitate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(3)</w:t>
            </w:r>
          </w:p>
        </w:tc>
        <w:tc>
          <w:tcPr>
            <w:tcW w:w="805" w:type="dxa"/>
          </w:tcPr>
          <w:p w14:paraId="15D91477" w14:textId="64A56027" w:rsidR="00810252" w:rsidRPr="00153D03" w:rsidRDefault="006F04D9" w:rsidP="004D07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810252"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cțiune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(2)</w:t>
            </w:r>
          </w:p>
        </w:tc>
        <w:tc>
          <w:tcPr>
            <w:tcW w:w="863" w:type="dxa"/>
          </w:tcPr>
          <w:p w14:paraId="43F2DAA2" w14:textId="6764D1EB" w:rsidR="00810252" w:rsidRPr="00153D03" w:rsidRDefault="006F04D9" w:rsidP="004D07B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810252"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biectiv specific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(1)</w:t>
            </w:r>
          </w:p>
        </w:tc>
        <w:tc>
          <w:tcPr>
            <w:tcW w:w="639" w:type="dxa"/>
          </w:tcPr>
          <w:p w14:paraId="56BA5965" w14:textId="67086E4F" w:rsidR="00810252" w:rsidRPr="00A31F25" w:rsidRDefault="00810252" w:rsidP="00810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23" w:type="dxa"/>
          </w:tcPr>
          <w:p w14:paraId="4604666F" w14:textId="6766E679" w:rsidR="00810252" w:rsidRPr="00A31F25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municipal</w:t>
            </w:r>
          </w:p>
        </w:tc>
        <w:tc>
          <w:tcPr>
            <w:tcW w:w="694" w:type="dxa"/>
          </w:tcPr>
          <w:p w14:paraId="3F6A041C" w14:textId="5FA682D7" w:rsidR="00810252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Buget de stat</w:t>
            </w:r>
          </w:p>
        </w:tc>
        <w:tc>
          <w:tcPr>
            <w:tcW w:w="816" w:type="dxa"/>
          </w:tcPr>
          <w:p w14:paraId="1A867FA2" w14:textId="08B4D459" w:rsidR="00810252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 surse. Donații</w:t>
            </w:r>
          </w:p>
        </w:tc>
        <w:tc>
          <w:tcPr>
            <w:tcW w:w="876" w:type="dxa"/>
          </w:tcPr>
          <w:p w14:paraId="3E41E4E2" w14:textId="279D8E99" w:rsidR="00810252" w:rsidRDefault="00810252" w:rsidP="00F46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Ne- acoperit</w:t>
            </w:r>
          </w:p>
        </w:tc>
      </w:tr>
      <w:tr w:rsidR="00D5052C" w:rsidRPr="00A31F25" w14:paraId="60BC9916" w14:textId="00F67923" w:rsidTr="003655EF">
        <w:tc>
          <w:tcPr>
            <w:tcW w:w="1027" w:type="dxa"/>
          </w:tcPr>
          <w:p w14:paraId="0B01DC8C" w14:textId="6557E4CE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14:paraId="6176A63F" w14:textId="77E4F3E9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9" w:type="dxa"/>
          </w:tcPr>
          <w:p w14:paraId="1FD4B25A" w14:textId="6A491655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3" w:type="dxa"/>
          </w:tcPr>
          <w:p w14:paraId="3DCAFD03" w14:textId="3B871AE7" w:rsidR="00810252" w:rsidRPr="003C3C80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95" w:type="dxa"/>
          </w:tcPr>
          <w:p w14:paraId="2F593F85" w14:textId="03F22A9F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</w:tcPr>
          <w:p w14:paraId="0DE6AC95" w14:textId="7DEA7875" w:rsidR="00810252" w:rsidRPr="00A31F25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49" w:type="dxa"/>
          </w:tcPr>
          <w:p w14:paraId="65778CBE" w14:textId="5127AB60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805" w:type="dxa"/>
          </w:tcPr>
          <w:p w14:paraId="365F5334" w14:textId="64A026AD" w:rsidR="00810252" w:rsidRPr="00153D03" w:rsidRDefault="00810252" w:rsidP="00251E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7-2</w:t>
            </w:r>
          </w:p>
        </w:tc>
        <w:tc>
          <w:tcPr>
            <w:tcW w:w="863" w:type="dxa"/>
          </w:tcPr>
          <w:p w14:paraId="0207C73D" w14:textId="443C9F0B" w:rsidR="00810252" w:rsidRPr="00153D03" w:rsidRDefault="00810252" w:rsidP="00251E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7-3</w:t>
            </w:r>
          </w:p>
        </w:tc>
        <w:tc>
          <w:tcPr>
            <w:tcW w:w="639" w:type="dxa"/>
          </w:tcPr>
          <w:p w14:paraId="7F731E5D" w14:textId="58E2C5E6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3" w:type="dxa"/>
          </w:tcPr>
          <w:p w14:paraId="7E60C042" w14:textId="6CCF8322" w:rsidR="00810252" w:rsidRDefault="00810252" w:rsidP="00810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694" w:type="dxa"/>
          </w:tcPr>
          <w:p w14:paraId="0362E2D3" w14:textId="14BD032A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816" w:type="dxa"/>
          </w:tcPr>
          <w:p w14:paraId="54519913" w14:textId="039083EF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876" w:type="dxa"/>
          </w:tcPr>
          <w:p w14:paraId="0A91EEB0" w14:textId="2CF524D0" w:rsidR="00810252" w:rsidRDefault="00810252" w:rsidP="00251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</w:tbl>
    <w:p w14:paraId="2A9F6027" w14:textId="77777777" w:rsidR="005C3DA4" w:rsidRDefault="005C3DA4" w:rsidP="005C3D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66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990"/>
        <w:gridCol w:w="1440"/>
        <w:gridCol w:w="4050"/>
        <w:gridCol w:w="1080"/>
        <w:gridCol w:w="1800"/>
        <w:gridCol w:w="720"/>
        <w:gridCol w:w="1080"/>
        <w:gridCol w:w="990"/>
        <w:gridCol w:w="900"/>
        <w:gridCol w:w="630"/>
        <w:gridCol w:w="360"/>
        <w:gridCol w:w="540"/>
        <w:gridCol w:w="540"/>
        <w:gridCol w:w="540"/>
      </w:tblGrid>
      <w:tr w:rsidR="000E00FC" w14:paraId="593B23BA" w14:textId="77777777" w:rsidTr="00AB1442">
        <w:tc>
          <w:tcPr>
            <w:tcW w:w="990" w:type="dxa"/>
          </w:tcPr>
          <w:p w14:paraId="3F387BD4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74F34EAD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0" w:type="dxa"/>
          </w:tcPr>
          <w:p w14:paraId="351E3ACF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63C2E9B2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14:paraId="478C2AFA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14:paraId="6759A670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75530CEC" w14:textId="6B14E1B8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</w:p>
        </w:tc>
        <w:tc>
          <w:tcPr>
            <w:tcW w:w="990" w:type="dxa"/>
          </w:tcPr>
          <w:p w14:paraId="0E23ABB4" w14:textId="40014805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7-2</w:t>
            </w:r>
          </w:p>
        </w:tc>
        <w:tc>
          <w:tcPr>
            <w:tcW w:w="900" w:type="dxa"/>
          </w:tcPr>
          <w:p w14:paraId="097ED683" w14:textId="58FD7052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7-3</w:t>
            </w:r>
          </w:p>
        </w:tc>
        <w:tc>
          <w:tcPr>
            <w:tcW w:w="630" w:type="dxa"/>
          </w:tcPr>
          <w:p w14:paraId="61F802F4" w14:textId="777777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14:paraId="11FEA343" w14:textId="61FE084B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</w:t>
            </w:r>
          </w:p>
        </w:tc>
        <w:tc>
          <w:tcPr>
            <w:tcW w:w="540" w:type="dxa"/>
          </w:tcPr>
          <w:p w14:paraId="41CD0F8B" w14:textId="576DDEF9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8-2</w:t>
            </w:r>
          </w:p>
        </w:tc>
        <w:tc>
          <w:tcPr>
            <w:tcW w:w="540" w:type="dxa"/>
          </w:tcPr>
          <w:p w14:paraId="49965D6A" w14:textId="7AFB5A4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8-3</w:t>
            </w:r>
          </w:p>
        </w:tc>
        <w:tc>
          <w:tcPr>
            <w:tcW w:w="540" w:type="dxa"/>
          </w:tcPr>
          <w:p w14:paraId="029640A8" w14:textId="661C4C77" w:rsidR="000E00FC" w:rsidRDefault="000E00FC" w:rsidP="00A9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8-4</w:t>
            </w:r>
          </w:p>
        </w:tc>
      </w:tr>
      <w:tr w:rsidR="009C0AD8" w:rsidRPr="00EE1BAD" w14:paraId="07EB61DE" w14:textId="77777777" w:rsidTr="009C0AD8">
        <w:tc>
          <w:tcPr>
            <w:tcW w:w="990" w:type="dxa"/>
          </w:tcPr>
          <w:p w14:paraId="6774DE9F" w14:textId="77777777" w:rsidR="009C0AD8" w:rsidRPr="00EE1BAD" w:rsidRDefault="009C0AD8" w:rsidP="00E776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70" w:type="dxa"/>
            <w:gridSpan w:val="13"/>
          </w:tcPr>
          <w:p w14:paraId="4CD68757" w14:textId="72DA1113" w:rsidR="009C0AD8" w:rsidRPr="00EE1BAD" w:rsidRDefault="009C0AD8" w:rsidP="00E776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>Obiectiv general 2: Prevenirea și combaterea excluziunii sociale a grupurilor vulnerabile/subreprezentate</w:t>
            </w:r>
          </w:p>
          <w:p w14:paraId="5D12ED3F" w14:textId="77777777" w:rsidR="009C0AD8" w:rsidRPr="00152BEB" w:rsidRDefault="009C0AD8" w:rsidP="0018118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 xml:space="preserve">Indicatori de impact (asupra copiilor): </w:t>
            </w:r>
          </w:p>
          <w:p w14:paraId="3A245F28" w14:textId="75C2E20D" w:rsidR="009C0AD8" w:rsidRPr="00D62983" w:rsidRDefault="009C0AD8" w:rsidP="001811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>I.2.1 Toți copiii și tinerii în situații vulnerabile încadrați în procesul educațional, tuturor interesaților oferită ghidarea profesională,</w:t>
            </w:r>
          </w:p>
          <w:p w14:paraId="20635022" w14:textId="4E510C78" w:rsidR="009C0AD8" w:rsidRPr="00D62983" w:rsidRDefault="009C0AD8" w:rsidP="00806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 xml:space="preserve">I.2.2 Incidența comportamentului antisocial redusă în jumătate urmare formării deprinderilor de viață, </w:t>
            </w:r>
          </w:p>
          <w:p w14:paraId="1D05F096" w14:textId="3D7558F5" w:rsidR="009C0AD8" w:rsidRPr="00EE1BAD" w:rsidRDefault="009C0AD8" w:rsidP="00CB77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983">
              <w:rPr>
                <w:rFonts w:ascii="Times New Roman" w:hAnsi="Times New Roman" w:cs="Times New Roman"/>
                <w:sz w:val="20"/>
                <w:szCs w:val="20"/>
              </w:rPr>
              <w:t>1.2.3 Participarea copiilor și tinerilor în procesul decizional a crescut semnificativ.</w:t>
            </w:r>
          </w:p>
        </w:tc>
      </w:tr>
      <w:tr w:rsidR="000E00FC" w:rsidRPr="00EE1BAD" w14:paraId="2225669F" w14:textId="77777777" w:rsidTr="00AB1442">
        <w:tc>
          <w:tcPr>
            <w:tcW w:w="990" w:type="dxa"/>
            <w:vMerge w:val="restart"/>
          </w:tcPr>
          <w:p w14:paraId="6C163E0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56EEE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181C1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F96D3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E014A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840DB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0E621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D70DC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38BFA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1CFED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6A9A5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B0A41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94236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1F32D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EDFE5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43AEF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9C25A0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5C5A8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0A642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 Asigurarea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accesului echitabil la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pentru toți copii</w:t>
            </w:r>
          </w:p>
        </w:tc>
        <w:tc>
          <w:tcPr>
            <w:tcW w:w="1440" w:type="dxa"/>
            <w:vMerge w:val="restart"/>
          </w:tcPr>
          <w:p w14:paraId="62B12E5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4AC6D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BA479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5A76B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EC988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A4118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2.1.1 Facilitarea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accesului la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pentru toți copiii, inclusiv cu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dizabilități,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copii în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situație de stradă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 plasament de urgență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copii din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instituții penitenciare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alții</w:t>
            </w:r>
          </w:p>
        </w:tc>
        <w:tc>
          <w:tcPr>
            <w:tcW w:w="4050" w:type="dxa"/>
          </w:tcPr>
          <w:p w14:paraId="2541B247" w14:textId="1F355B75" w:rsidR="000E00FC" w:rsidRPr="00EE1BAD" w:rsidRDefault="000E00FC" w:rsidP="00932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2.1.1.1 Evaluarea factorilor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care contribuie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excluziunea accesului la educație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privind toate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categorii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copii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(dizabilități, de stradă, plasament urgență, în detenție) în mun. Chișinău</w:t>
            </w:r>
          </w:p>
        </w:tc>
        <w:tc>
          <w:tcPr>
            <w:tcW w:w="1080" w:type="dxa"/>
          </w:tcPr>
          <w:p w14:paraId="31CCD5B3" w14:textId="77777777" w:rsidR="000E00FC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610AC8" w14:textId="70596D8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2022-25 anual</w:t>
            </w:r>
          </w:p>
        </w:tc>
        <w:tc>
          <w:tcPr>
            <w:tcW w:w="1800" w:type="dxa"/>
          </w:tcPr>
          <w:p w14:paraId="40057AE1" w14:textId="29EDD77F" w:rsidR="000E00FC" w:rsidRPr="00EE1BAD" w:rsidRDefault="000E00FC" w:rsidP="00C973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DGPDC </w:t>
            </w:r>
          </w:p>
          <w:p w14:paraId="79E79550" w14:textId="3B32776D" w:rsidR="000E00FC" w:rsidRPr="00EE1BAD" w:rsidRDefault="000E00FC" w:rsidP="00770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458052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FCAF3B2" w14:textId="20855430" w:rsidR="000E00FC" w:rsidRPr="00EE1BAD" w:rsidRDefault="000E00FC" w:rsidP="00906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Raport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factori în evoluție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</w:tcPr>
          <w:p w14:paraId="27F3F2E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4B9FF2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C11A97D" w14:textId="40EC31F2" w:rsidR="000E00FC" w:rsidRPr="00153D03" w:rsidRDefault="000E00FC" w:rsidP="00CE6C4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2.1.1.a) Toți factorii de excluziune pentru fiecare situație identificați,</w:t>
            </w:r>
          </w:p>
          <w:p w14:paraId="7E7E4B56" w14:textId="4B244AE6" w:rsidR="000E00FC" w:rsidRPr="00153D03" w:rsidRDefault="000E00FC" w:rsidP="00CE6C4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2.1.1.b)Acțiuni ferme adoptate privind fiecare factor</w:t>
            </w:r>
          </w:p>
        </w:tc>
        <w:tc>
          <w:tcPr>
            <w:tcW w:w="900" w:type="dxa"/>
            <w:vMerge w:val="restart"/>
          </w:tcPr>
          <w:p w14:paraId="56D5D601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83CFAD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B544EBA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48F262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6BA6566" w14:textId="5A323DC6" w:rsidR="000E00FC" w:rsidRPr="00153D03" w:rsidRDefault="000E00FC" w:rsidP="00C25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2.1.i.</w:t>
            </w:r>
            <w:r w:rsidR="00080FAA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opii cu dizabilități, în situație de stradă sau în plasame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nt de urgență, din instituții penitenciare create facilități de acces la educație</w:t>
            </w:r>
          </w:p>
          <w:p w14:paraId="030C8728" w14:textId="4780143C" w:rsidR="000E00FC" w:rsidRPr="00153D03" w:rsidRDefault="000E00FC" w:rsidP="00C25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79516C5" w14:textId="77777777" w:rsidR="000E00FC" w:rsidRPr="00153D03" w:rsidRDefault="000E00FC" w:rsidP="00C256B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E1D3015" w14:textId="4840BA89" w:rsidR="000E00FC" w:rsidRPr="00153D03" w:rsidRDefault="000E00FC" w:rsidP="009E561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2.1.ii.Fiecarui copil este facilitată oportunitatea de învățare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prin tratarea individuală</w:t>
            </w:r>
          </w:p>
        </w:tc>
        <w:tc>
          <w:tcPr>
            <w:tcW w:w="630" w:type="dxa"/>
          </w:tcPr>
          <w:p w14:paraId="50CA699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9E70C03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4AFF62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3A47B5" w14:textId="212F7533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042EA5B" w14:textId="098D567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2D1640C" w14:textId="77777777" w:rsidTr="00AB1442">
        <w:tc>
          <w:tcPr>
            <w:tcW w:w="990" w:type="dxa"/>
            <w:vMerge/>
          </w:tcPr>
          <w:p w14:paraId="3E065C3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50D0A0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0461957" w14:textId="646F20B6" w:rsidR="000E00FC" w:rsidRPr="00EE1BAD" w:rsidRDefault="000E00FC" w:rsidP="00906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2.1.1.2 Evaluarea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situației socio-financiare a familiilor cu copii cu cerințe educaționale speciale (CES) inclusiv copii cu dizabilități, de stradă, plasament de urgență, instituțiile penitenciare și alții (3.4.2)</w:t>
            </w:r>
          </w:p>
        </w:tc>
        <w:tc>
          <w:tcPr>
            <w:tcW w:w="1080" w:type="dxa"/>
          </w:tcPr>
          <w:p w14:paraId="1B279355" w14:textId="77777777" w:rsidR="000E00FC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6E8F0" w14:textId="3C18B6BF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2D15796B" w14:textId="77777777" w:rsidR="000E00FC" w:rsidRDefault="000E00FC" w:rsidP="00125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DGETS, </w:t>
            </w:r>
          </w:p>
          <w:p w14:paraId="1762F9DC" w14:textId="6D1FE768" w:rsidR="000E00FC" w:rsidRPr="00FB3DA0" w:rsidRDefault="000E00FC" w:rsidP="00FB3DA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(Serviciul Asistență psiho-pedagogică, comisii multidisciplinare școală)</w:t>
            </w:r>
          </w:p>
        </w:tc>
        <w:tc>
          <w:tcPr>
            <w:tcW w:w="720" w:type="dxa"/>
          </w:tcPr>
          <w:p w14:paraId="4B182904" w14:textId="75444C3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8EA4BDA" w14:textId="58F389A2" w:rsidR="000E00FC" w:rsidRPr="00EE1BAD" w:rsidRDefault="000E00FC" w:rsidP="006E5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Nr. copii evidentă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dezagregat</w:t>
            </w:r>
          </w:p>
        </w:tc>
        <w:tc>
          <w:tcPr>
            <w:tcW w:w="990" w:type="dxa"/>
            <w:vMerge/>
          </w:tcPr>
          <w:p w14:paraId="4F6CDC63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E4F94EA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6E108B6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9EFDD6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4D99322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C821551" w14:textId="5D82FAB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C0E9AE" w14:textId="6CDD9AA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76D5368" w14:textId="77777777" w:rsidTr="00AB1442">
        <w:tc>
          <w:tcPr>
            <w:tcW w:w="990" w:type="dxa"/>
            <w:vMerge/>
          </w:tcPr>
          <w:p w14:paraId="0FDEB92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6E71074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0130CB92" w14:textId="0E7964EA" w:rsidR="000E00FC" w:rsidRPr="00EE1BAD" w:rsidRDefault="000E00FC" w:rsidP="00932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2.1.1.3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Eficientizarea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coordon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ării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dintre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PDC și DGETS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(ordin intersectorial,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comisia interdisciplinară) pentru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asigur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fluxul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actualizat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de informație, intervenții rapide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inclusiv în baza sistemului de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e-management a cazului</w:t>
            </w:r>
          </w:p>
        </w:tc>
        <w:tc>
          <w:tcPr>
            <w:tcW w:w="1080" w:type="dxa"/>
          </w:tcPr>
          <w:p w14:paraId="47FE49EC" w14:textId="70C45B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800" w:type="dxa"/>
          </w:tcPr>
          <w:p w14:paraId="0166D12F" w14:textId="1F2629D5" w:rsidR="000E00FC" w:rsidRPr="00EE1BAD" w:rsidRDefault="000E00FC" w:rsidP="00FB3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APL 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14:paraId="6073ACF9" w14:textId="2CCCA383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080" w:type="dxa"/>
          </w:tcPr>
          <w:p w14:paraId="50BFAF70" w14:textId="49D50D0B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Mecanism perfecțion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at, modul funcțional</w:t>
            </w:r>
          </w:p>
        </w:tc>
        <w:tc>
          <w:tcPr>
            <w:tcW w:w="990" w:type="dxa"/>
            <w:vMerge/>
          </w:tcPr>
          <w:p w14:paraId="64BA3EF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580E7D6B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3EEE5D1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8DCDEF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F3B220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7720C3" w14:textId="29EE1F7F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97638C9" w14:textId="75787D98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0944471" w14:textId="77777777" w:rsidTr="00AB1442">
        <w:tc>
          <w:tcPr>
            <w:tcW w:w="990" w:type="dxa"/>
            <w:vMerge/>
          </w:tcPr>
          <w:p w14:paraId="2825953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4D985E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7F256CA" w14:textId="40EB3C83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2.1.1.4 Consolidarea competențelor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cadrelor didactice, asistenților sociali,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specialiști din servicii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 facilitarea integrării copiilor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coală, grădinița), abilitați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 comunicare, mediere</w:t>
            </w:r>
          </w:p>
        </w:tc>
        <w:tc>
          <w:tcPr>
            <w:tcW w:w="1080" w:type="dxa"/>
          </w:tcPr>
          <w:p w14:paraId="56F870DA" w14:textId="0040AE0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800" w:type="dxa"/>
          </w:tcPr>
          <w:p w14:paraId="140E4380" w14:textId="10033898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DGETS </w:t>
            </w:r>
          </w:p>
        </w:tc>
        <w:tc>
          <w:tcPr>
            <w:tcW w:w="720" w:type="dxa"/>
          </w:tcPr>
          <w:p w14:paraId="024032FC" w14:textId="5293B4A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080" w:type="dxa"/>
          </w:tcPr>
          <w:p w14:paraId="73F0AAD6" w14:textId="13B6EA8A" w:rsidR="000E00FC" w:rsidRPr="00EE1BAD" w:rsidRDefault="000E00FC" w:rsidP="00DF5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Anual:Nr.profesioniști instruiți -50</w:t>
            </w:r>
          </w:p>
        </w:tc>
        <w:tc>
          <w:tcPr>
            <w:tcW w:w="990" w:type="dxa"/>
            <w:vMerge/>
          </w:tcPr>
          <w:p w14:paraId="72D6C3E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426AF44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B1E93A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0B9408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15D056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1469A43" w14:textId="0A96418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F13403D" w14:textId="3730AC16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38448F3" w14:textId="77777777" w:rsidTr="00AB1442">
        <w:tc>
          <w:tcPr>
            <w:tcW w:w="990" w:type="dxa"/>
            <w:vMerge/>
          </w:tcPr>
          <w:p w14:paraId="63128C9F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9A9AD5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D6BCCED" w14:textId="215F4D6B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2.1.1.5 Actualizarea evidenței copiilor cu dizabilități, copiilor în detenție, copii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 stradă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inclusiv prin intermediul sistemului e-management a cazului (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3.4.1)</w:t>
            </w:r>
          </w:p>
        </w:tc>
        <w:tc>
          <w:tcPr>
            <w:tcW w:w="1080" w:type="dxa"/>
          </w:tcPr>
          <w:p w14:paraId="0BA196A3" w14:textId="6E8DAAA9" w:rsidR="000E00FC" w:rsidRPr="00DF589B" w:rsidRDefault="000E00FC" w:rsidP="00E54F7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anual, sistem e-management din 2023</w:t>
            </w:r>
          </w:p>
        </w:tc>
        <w:tc>
          <w:tcPr>
            <w:tcW w:w="1800" w:type="dxa"/>
          </w:tcPr>
          <w:p w14:paraId="540BE66F" w14:textId="2E0B7CE0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IGP</w:t>
            </w:r>
          </w:p>
        </w:tc>
        <w:tc>
          <w:tcPr>
            <w:tcW w:w="720" w:type="dxa"/>
          </w:tcPr>
          <w:p w14:paraId="67941AF2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7DAA1F6" w14:textId="05B73DBA" w:rsidR="000E00FC" w:rsidRPr="00EE1BAD" w:rsidRDefault="000E00FC" w:rsidP="00462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Nr. copii evidenţă 500.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E-management funcțional</w:t>
            </w:r>
          </w:p>
        </w:tc>
        <w:tc>
          <w:tcPr>
            <w:tcW w:w="990" w:type="dxa"/>
            <w:vMerge/>
          </w:tcPr>
          <w:p w14:paraId="5984315C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F666BD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743F3A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EF3303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53D456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0E71728" w14:textId="28A60C9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E6C0EE" w14:textId="6C98E71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657F526" w14:textId="77777777" w:rsidTr="00AB1442">
        <w:tc>
          <w:tcPr>
            <w:tcW w:w="990" w:type="dxa"/>
            <w:vMerge/>
          </w:tcPr>
          <w:p w14:paraId="04EF47A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6A9BAB8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711125AC" w14:textId="6FE85767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Desfășurarea instruirilor și formărilor, inclusiv prin intermediul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modulului online,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pentru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profesioniști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din domeniul educației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social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privind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toleranta, acceptare, nondiscriminare</w:t>
            </w:r>
          </w:p>
        </w:tc>
        <w:tc>
          <w:tcPr>
            <w:tcW w:w="1080" w:type="dxa"/>
          </w:tcPr>
          <w:p w14:paraId="39DF3571" w14:textId="2500E5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2246AD37" w14:textId="4E09D5B9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DGETS,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</w:p>
        </w:tc>
        <w:tc>
          <w:tcPr>
            <w:tcW w:w="720" w:type="dxa"/>
          </w:tcPr>
          <w:p w14:paraId="0C6FD5D9" w14:textId="4F8969E3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080" w:type="dxa"/>
          </w:tcPr>
          <w:p w14:paraId="396BA885" w14:textId="3CF22224" w:rsidR="000E00FC" w:rsidRPr="00EE1BAD" w:rsidRDefault="000E00FC" w:rsidP="0045419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Anual:Nr. instruiți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- 100 </w:t>
            </w:r>
          </w:p>
        </w:tc>
        <w:tc>
          <w:tcPr>
            <w:tcW w:w="990" w:type="dxa"/>
            <w:vMerge/>
          </w:tcPr>
          <w:p w14:paraId="722CC31D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A4636B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32AD8B4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E88A80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45D7EA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C62852" w14:textId="1A9C971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6C6091A" w14:textId="7C70284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462F36C1" w14:textId="77777777" w:rsidTr="00AB1442">
        <w:tc>
          <w:tcPr>
            <w:tcW w:w="990" w:type="dxa"/>
            <w:vMerge/>
          </w:tcPr>
          <w:p w14:paraId="67649050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801414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29F3CC2" w14:textId="50A21E35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Depistarea copiilor în situație de stradă 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cuprinși de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procesul educațional, referirea cazurilor spre mecanismele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examinare și facilitare înrolării</w:t>
            </w:r>
          </w:p>
        </w:tc>
        <w:tc>
          <w:tcPr>
            <w:tcW w:w="1080" w:type="dxa"/>
          </w:tcPr>
          <w:p w14:paraId="21EABD7D" w14:textId="0E035E96" w:rsidR="000E00FC" w:rsidRPr="00DF589B" w:rsidRDefault="000E00FC" w:rsidP="005C3DA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1800" w:type="dxa"/>
          </w:tcPr>
          <w:p w14:paraId="45743B2D" w14:textId="690AE844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170F143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887B79B" w14:textId="2E3D351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 copii și cazuri examinate</w:t>
            </w:r>
          </w:p>
        </w:tc>
        <w:tc>
          <w:tcPr>
            <w:tcW w:w="990" w:type="dxa"/>
            <w:vMerge/>
          </w:tcPr>
          <w:p w14:paraId="499B9A8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718462D1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ECFDF16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926632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432F38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FB4D643" w14:textId="11D003E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7AE563E" w14:textId="4E05CDC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662337EF" w14:textId="77777777" w:rsidTr="00AB1442">
        <w:tc>
          <w:tcPr>
            <w:tcW w:w="990" w:type="dxa"/>
            <w:vMerge/>
          </w:tcPr>
          <w:p w14:paraId="7AA39DE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1EE391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B10A615" w14:textId="412B8C8A" w:rsidR="000E00FC" w:rsidRPr="00EE1BAD" w:rsidRDefault="000E00FC" w:rsidP="00454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Elaborarea și operaționalizarea mecanismului de referire a cazului copiilor aflați în Penitenciarul nr. 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altor instituții de detenție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, dotarea și asigurarea accesului de educație (inclusiv manuale) relevante treptei educaționale (inclusiv liceale) </w:t>
            </w:r>
          </w:p>
        </w:tc>
        <w:tc>
          <w:tcPr>
            <w:tcW w:w="1080" w:type="dxa"/>
          </w:tcPr>
          <w:p w14:paraId="28C04A2C" w14:textId="1F22E39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73EA4BF4" w14:textId="2723974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7E70C4E6" w14:textId="5F49B773" w:rsidR="000E00FC" w:rsidRPr="00EE1BAD" w:rsidRDefault="000E00FC" w:rsidP="00454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MJ,DGPDC</w:t>
            </w:r>
          </w:p>
        </w:tc>
        <w:tc>
          <w:tcPr>
            <w:tcW w:w="1080" w:type="dxa"/>
          </w:tcPr>
          <w:p w14:paraId="473EB619" w14:textId="2824778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 de copii cuprinși, dezagregat pe trepte și gen</w:t>
            </w:r>
          </w:p>
        </w:tc>
        <w:tc>
          <w:tcPr>
            <w:tcW w:w="990" w:type="dxa"/>
            <w:vMerge/>
          </w:tcPr>
          <w:p w14:paraId="4BDCB160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C8D96F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0EE5CC4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4E83951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19C343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A47A419" w14:textId="61B5AC3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0D9FF48" w14:textId="678CA94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CB25A62" w14:textId="77777777" w:rsidTr="00AB1442">
        <w:tc>
          <w:tcPr>
            <w:tcW w:w="990" w:type="dxa"/>
            <w:vMerge/>
          </w:tcPr>
          <w:p w14:paraId="1C5466B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6CF5B486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1B796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0D670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35F54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102D3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A3713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3A705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F3B58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870D2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104B3E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23343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2.1.2 Dezvoltarea de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programe alternative de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copiilor excluși din sistemul de educație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inclusiv a copiilor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în situație de stradă, copiilor cu dizabilități,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etc</w:t>
            </w:r>
          </w:p>
        </w:tc>
        <w:tc>
          <w:tcPr>
            <w:tcW w:w="4050" w:type="dxa"/>
          </w:tcPr>
          <w:p w14:paraId="4E5A0CAA" w14:textId="5DA944A5" w:rsidR="000E00FC" w:rsidRPr="00EE1BAD" w:rsidRDefault="000E00FC" w:rsidP="00146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2.1.2.1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Evidența (localizarea, servicii, potențial oferire servicii)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prestatorilor de servicii educaționale pentru copii în situație de stradă, copiilor cu dizabilități, etc </w:t>
            </w:r>
          </w:p>
        </w:tc>
        <w:tc>
          <w:tcPr>
            <w:tcW w:w="1080" w:type="dxa"/>
          </w:tcPr>
          <w:p w14:paraId="6FA4C4E0" w14:textId="6FC365B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anual</w:t>
            </w:r>
          </w:p>
        </w:tc>
        <w:tc>
          <w:tcPr>
            <w:tcW w:w="1800" w:type="dxa"/>
          </w:tcPr>
          <w:p w14:paraId="1F21AD87" w14:textId="7A7F01BE" w:rsidR="000E00FC" w:rsidRPr="00EE1BAD" w:rsidRDefault="000E00FC" w:rsidP="00613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6A0ADA1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D5DEAEA" w14:textId="68150EA3" w:rsidR="000E00FC" w:rsidRPr="00EE1BAD" w:rsidRDefault="000E00FC" w:rsidP="00F0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Registru electronic prestatori</w:t>
            </w:r>
          </w:p>
        </w:tc>
        <w:tc>
          <w:tcPr>
            <w:tcW w:w="990" w:type="dxa"/>
            <w:vMerge w:val="restart"/>
          </w:tcPr>
          <w:p w14:paraId="5709FA2F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4CFBB7C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05858CB" w14:textId="7C589037" w:rsidR="000E00FC" w:rsidRPr="00153D03" w:rsidRDefault="000E00FC" w:rsidP="003372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2.1.2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a)Sprijin metodic dezvoltat pentru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fiecare situație,</w:t>
            </w:r>
          </w:p>
          <w:p w14:paraId="0A7DF00A" w14:textId="0B1B0BCF" w:rsidR="000E00FC" w:rsidRPr="00153D03" w:rsidRDefault="000E00FC" w:rsidP="003372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2.1.2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Co-finanțare municipală programe copii dizabilități, în detenție </w:t>
            </w:r>
          </w:p>
          <w:p w14:paraId="291FD6A0" w14:textId="22DB4F9F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57990D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63B6645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F26413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F9CDA4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7DC19C3" w14:textId="308BD5F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7344E72" w14:textId="496F249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84993A7" w14:textId="77777777" w:rsidTr="00AB1442">
        <w:tc>
          <w:tcPr>
            <w:tcW w:w="990" w:type="dxa"/>
            <w:vMerge/>
          </w:tcPr>
          <w:p w14:paraId="41423BD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24FD8F1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5893DD2" w14:textId="31832C1C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2.1.2.2 Consolidarea și extinderea serviciilor de reabilitare individual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pentru copii cu autism: logopedie, reabilitare cognitivă, ergoterapeutică.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Dezvoltare programe și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servicii de suport educațional în cadrul centrului</w:t>
            </w:r>
          </w:p>
        </w:tc>
        <w:tc>
          <w:tcPr>
            <w:tcW w:w="1080" w:type="dxa"/>
          </w:tcPr>
          <w:p w14:paraId="6D1581CB" w14:textId="2DBB2A8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Permanent</w:t>
            </w:r>
          </w:p>
        </w:tc>
        <w:tc>
          <w:tcPr>
            <w:tcW w:w="1800" w:type="dxa"/>
          </w:tcPr>
          <w:p w14:paraId="6D214726" w14:textId="63AE0FE2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 (Casa Speranței)</w:t>
            </w:r>
          </w:p>
        </w:tc>
        <w:tc>
          <w:tcPr>
            <w:tcW w:w="720" w:type="dxa"/>
          </w:tcPr>
          <w:p w14:paraId="30B36721" w14:textId="5C2C6169" w:rsidR="000E00FC" w:rsidRPr="00EE1BAD" w:rsidRDefault="000E00FC" w:rsidP="001C3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1080" w:type="dxa"/>
          </w:tcPr>
          <w:p w14:paraId="6D882D3C" w14:textId="414C0981" w:rsidR="000E00FC" w:rsidRPr="00EE1BAD" w:rsidRDefault="000E00FC" w:rsidP="00DF5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Nr. copii beneficiari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incluși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0" w:type="dxa"/>
            <w:vMerge/>
          </w:tcPr>
          <w:p w14:paraId="1C3C453E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F392B7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F45938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AF1745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A31004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DEB5B4" w14:textId="3F6E6BF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398254" w14:textId="61D5244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0CED871" w14:textId="77777777" w:rsidTr="00AB1442">
        <w:tc>
          <w:tcPr>
            <w:tcW w:w="990" w:type="dxa"/>
            <w:vMerge/>
          </w:tcPr>
          <w:p w14:paraId="79B23DE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5FE287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4262BA17" w14:textId="3CEB3442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2.1.2.3 Consolidarea serviciilor individuale pentru copii cu dizabilități. Activități de reabilitare, socializare.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 programe și servicii de suport școlar în cadrul centrului</w:t>
            </w:r>
          </w:p>
        </w:tc>
        <w:tc>
          <w:tcPr>
            <w:tcW w:w="1080" w:type="dxa"/>
          </w:tcPr>
          <w:p w14:paraId="6089D6ED" w14:textId="2487DC7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4568075E" w14:textId="55FE1A7A" w:rsidR="000E00FC" w:rsidRPr="00EE1BAD" w:rsidRDefault="000E00FC" w:rsidP="00535A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 w:rsidR="00535A3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Centrul Atenție</w:t>
            </w:r>
            <w:r w:rsidR="00535A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14:paraId="42EF8C3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E32FD5" w14:textId="2DB3F93F" w:rsidR="000E00FC" w:rsidRPr="00EE1BAD" w:rsidRDefault="000E00FC" w:rsidP="00DF5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Nr. copii beneficiari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0" w:type="dxa"/>
            <w:vMerge/>
          </w:tcPr>
          <w:p w14:paraId="78AF095E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E075940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AF7E111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1FF7B0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4E452AB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56D8E1" w14:textId="14E589C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282038D" w14:textId="22ED8D6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6F08F151" w14:textId="77777777" w:rsidTr="00AB1442">
        <w:tc>
          <w:tcPr>
            <w:tcW w:w="990" w:type="dxa"/>
            <w:vMerge/>
          </w:tcPr>
          <w:p w14:paraId="2A5244F1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12B8C85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EBAA248" w14:textId="1BDC28F4" w:rsidR="000E00FC" w:rsidRPr="00EE1BAD" w:rsidRDefault="000E00FC" w:rsidP="00355C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2.1.2.4 Implementarea conform anexei nr. 1 și nr. 2,  din managementul de caz și perfectarea evaluării inițiale și evaluării  complexe a situației copilului cu dizabilități, inclusiv considerentele privind necesitățile educaționale</w:t>
            </w:r>
          </w:p>
        </w:tc>
        <w:tc>
          <w:tcPr>
            <w:tcW w:w="1080" w:type="dxa"/>
          </w:tcPr>
          <w:p w14:paraId="08F08771" w14:textId="589BFA5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800" w:type="dxa"/>
          </w:tcPr>
          <w:p w14:paraId="0E88A117" w14:textId="24C69DDA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2A98BB2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051CD05" w14:textId="21D5DA7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Nr. copii beneficiari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0" w:type="dxa"/>
            <w:vMerge/>
          </w:tcPr>
          <w:p w14:paraId="1D33159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BCFA3A9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7C65C83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79DFCD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1358578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51FB64C" w14:textId="064431C2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D810CB" w14:textId="34CADA26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110A15E1" w14:textId="77777777" w:rsidTr="00AB1442">
        <w:tc>
          <w:tcPr>
            <w:tcW w:w="990" w:type="dxa"/>
            <w:vMerge/>
          </w:tcPr>
          <w:p w14:paraId="451EABC2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4B00AB7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097F522" w14:textId="2CDEB094" w:rsidR="000E00FC" w:rsidRPr="00EE1BAD" w:rsidRDefault="000E00FC" w:rsidP="002F59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2.1.2.5 Implicarea specialiștilor Serviciului Social Echipa Mobilă în asigurarea de  consiliere și asistență a familiei și altor persoane implicate în procesul de incluziune a beneficiarilor (conform diagnozelor), inclusiv privind integrarea școlară.</w:t>
            </w:r>
          </w:p>
        </w:tc>
        <w:tc>
          <w:tcPr>
            <w:tcW w:w="1080" w:type="dxa"/>
          </w:tcPr>
          <w:p w14:paraId="50A3ED58" w14:textId="5D6CBAE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1800" w:type="dxa"/>
          </w:tcPr>
          <w:p w14:paraId="3B81D3BE" w14:textId="7906B27D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 (Echipa Mobilă)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7EA4F211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8E77269" w14:textId="318D5BC0" w:rsidR="000E00FC" w:rsidRPr="00EE1BAD" w:rsidRDefault="000E00FC" w:rsidP="002459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Anual:Nr copii consiliați dezagregat - 100</w:t>
            </w:r>
          </w:p>
        </w:tc>
        <w:tc>
          <w:tcPr>
            <w:tcW w:w="990" w:type="dxa"/>
            <w:vMerge/>
          </w:tcPr>
          <w:p w14:paraId="021CDFEB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8C6EF9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2E18C8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197E3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4EC9E23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E9BB24" w14:textId="7D4E0396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1D91BBD" w14:textId="0CA1814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E41EFA0" w14:textId="77777777" w:rsidTr="00AB1442">
        <w:tc>
          <w:tcPr>
            <w:tcW w:w="990" w:type="dxa"/>
            <w:vMerge/>
          </w:tcPr>
          <w:p w14:paraId="4AF601A6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AAA1DE3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4B496C79" w14:textId="2210AB85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2.1.2.6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Optimizarea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relațiilor dintre beneficiari și familia acestuia și relațiile lui cu comunitatea prin orientarea terapiei de corectare, recuperare, compensare, adaptare și integrare școlară și socială</w:t>
            </w:r>
          </w:p>
        </w:tc>
        <w:tc>
          <w:tcPr>
            <w:tcW w:w="1080" w:type="dxa"/>
          </w:tcPr>
          <w:p w14:paraId="5AD34415" w14:textId="665A4D80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permanent</w:t>
            </w:r>
          </w:p>
        </w:tc>
        <w:tc>
          <w:tcPr>
            <w:tcW w:w="1800" w:type="dxa"/>
          </w:tcPr>
          <w:p w14:paraId="582CCE1D" w14:textId="0F198333" w:rsidR="000E00FC" w:rsidRPr="00EE1BAD" w:rsidRDefault="000E00FC" w:rsidP="00B64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 (Echipa Mobilă)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49EC13EA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0C4C8A3" w14:textId="71009AD1" w:rsidR="000E00FC" w:rsidRPr="00EE1BAD" w:rsidRDefault="000E00FC" w:rsidP="002459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Anual:Nr copii consiliați dezagregat - 100</w:t>
            </w:r>
          </w:p>
        </w:tc>
        <w:tc>
          <w:tcPr>
            <w:tcW w:w="990" w:type="dxa"/>
            <w:vMerge/>
          </w:tcPr>
          <w:p w14:paraId="1851B36A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15CA4B5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A275F67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88CDCC2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C579170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A19133E" w14:textId="747B617B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383B19F" w14:textId="63BD23F3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622BAD71" w14:textId="77777777" w:rsidTr="00AB1442">
        <w:tc>
          <w:tcPr>
            <w:tcW w:w="990" w:type="dxa"/>
            <w:vMerge/>
          </w:tcPr>
          <w:p w14:paraId="32929A9A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D41D8BE" w14:textId="77777777" w:rsidR="000E00FC" w:rsidRPr="00EE1BAD" w:rsidRDefault="000E00FC" w:rsidP="007244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2224BFDA" w14:textId="64FDDEF1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2.1.2.7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metodologiei accesibile specializate în instruirea copiilor străzii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realizarea acesteia prin intermediul serviciilor municipale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76E0C4F7" w14:textId="4008E42F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27F12F78" w14:textId="4A6C8D48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</w:t>
            </w:r>
          </w:p>
        </w:tc>
        <w:tc>
          <w:tcPr>
            <w:tcW w:w="720" w:type="dxa"/>
          </w:tcPr>
          <w:p w14:paraId="6AB6CC42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1C6ECA0" w14:textId="07120DAE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Metodologia elaborată, nr. copii încadrați</w:t>
            </w:r>
          </w:p>
        </w:tc>
        <w:tc>
          <w:tcPr>
            <w:tcW w:w="990" w:type="dxa"/>
            <w:vMerge/>
          </w:tcPr>
          <w:p w14:paraId="47707823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0BDB188" w14:textId="77777777" w:rsidR="000E00FC" w:rsidRPr="00153D03" w:rsidRDefault="000E00FC" w:rsidP="0072443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8507E94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A40FA07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EDBD572" w14:textId="77777777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ACA0E39" w14:textId="067342F1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14DB3E" w14:textId="5F0415ED" w:rsidR="000E00FC" w:rsidRPr="00EE1BAD" w:rsidRDefault="000E00FC" w:rsidP="007244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F51CC2F" w14:textId="77777777" w:rsidTr="00AB1442">
        <w:tc>
          <w:tcPr>
            <w:tcW w:w="990" w:type="dxa"/>
            <w:vMerge/>
          </w:tcPr>
          <w:p w14:paraId="40A9B2A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9385C8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1242A467" w14:textId="1462DF6A" w:rsidR="000E00FC" w:rsidRPr="00EE1BAD" w:rsidRDefault="000E00FC" w:rsidP="00CB7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2.1.2.8 Alocarea resurselor financiare suplimentare pentru dotarea centrelor de resurse și suplinirea coeficientului (50-50% la contribuția MECC) pentru copii cu dizabilități</w:t>
            </w:r>
          </w:p>
        </w:tc>
        <w:tc>
          <w:tcPr>
            <w:tcW w:w="1080" w:type="dxa"/>
          </w:tcPr>
          <w:p w14:paraId="21A9B27A" w14:textId="0F793A3D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630A87F" w14:textId="7AF3A830" w:rsidR="000E00FC" w:rsidRPr="00EE1BAD" w:rsidRDefault="000E00FC" w:rsidP="005B2A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 Direcția financiară</w:t>
            </w:r>
          </w:p>
        </w:tc>
        <w:tc>
          <w:tcPr>
            <w:tcW w:w="720" w:type="dxa"/>
          </w:tcPr>
          <w:p w14:paraId="13BCD021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D893A1C" w14:textId="167C5E82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alocată</w:t>
            </w:r>
          </w:p>
        </w:tc>
        <w:tc>
          <w:tcPr>
            <w:tcW w:w="990" w:type="dxa"/>
            <w:vMerge/>
          </w:tcPr>
          <w:p w14:paraId="24871FE3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EDF0787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7D30AB7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F1568E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BF9F2C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D14901" w14:textId="22982B3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F2FFEE1" w14:textId="74907479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F9427F4" w14:textId="77777777" w:rsidTr="00AB1442">
        <w:tc>
          <w:tcPr>
            <w:tcW w:w="990" w:type="dxa"/>
            <w:vMerge/>
          </w:tcPr>
          <w:p w14:paraId="5F7D5253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65CC120B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DD0C4E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2E0426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61EA4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65F37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3A3396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2.1.3 Dezvoltarea unui sistem de orientarea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profesională și ghidare în carieră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fiecare nivel de învățământ</w:t>
            </w:r>
          </w:p>
        </w:tc>
        <w:tc>
          <w:tcPr>
            <w:tcW w:w="4050" w:type="dxa"/>
          </w:tcPr>
          <w:p w14:paraId="37D9D809" w14:textId="77777777" w:rsidR="000E00FC" w:rsidRPr="00EE1BAD" w:rsidRDefault="000E00FC" w:rsidP="00BB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2.1.3.1 Elaborarea programului de orientare profesională pentru absolvenții școlii gimnaziale și liceale bazate pe testarea și evaluarea aptitudinilor individuale și necesitățile pieței de muncă pentru următorii ani și decenii</w:t>
            </w:r>
          </w:p>
        </w:tc>
        <w:tc>
          <w:tcPr>
            <w:tcW w:w="1080" w:type="dxa"/>
          </w:tcPr>
          <w:p w14:paraId="3B41A33E" w14:textId="7D48DC6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020506C" w14:textId="05ECEFE2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52BA2356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9EA8DDB" w14:textId="61AD10AB" w:rsidR="000E00FC" w:rsidRPr="00EE1BAD" w:rsidRDefault="000E00FC" w:rsidP="00090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Program elaborat </w:t>
            </w:r>
          </w:p>
        </w:tc>
        <w:tc>
          <w:tcPr>
            <w:tcW w:w="990" w:type="dxa"/>
            <w:vMerge w:val="restart"/>
          </w:tcPr>
          <w:p w14:paraId="4650EED0" w14:textId="77777777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67CC0" w14:textId="77777777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A4CADC4" w14:textId="77777777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AB2EDC7" w14:textId="2269A9B8" w:rsidR="000E00FC" w:rsidRPr="00153D03" w:rsidRDefault="000E00FC" w:rsidP="00F26BF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2.1.3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a)Programe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orientare profesională cuprind toți doritorii</w:t>
            </w:r>
          </w:p>
        </w:tc>
        <w:tc>
          <w:tcPr>
            <w:tcW w:w="900" w:type="dxa"/>
            <w:vMerge/>
          </w:tcPr>
          <w:p w14:paraId="7D58C04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0D4A36E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954915A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629D0B4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2FE7FC9" w14:textId="4C4A36E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88E8BC1" w14:textId="4BEA9FBA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1692EB15" w14:textId="77777777" w:rsidTr="00AB1442">
        <w:tc>
          <w:tcPr>
            <w:tcW w:w="990" w:type="dxa"/>
            <w:vMerge/>
          </w:tcPr>
          <w:p w14:paraId="51CDA85C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9C0C0C4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2AFF5E5" w14:textId="2AEFCA7B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2.1.3.2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Crearea secției responsabile de orientarea profesională, ghidare în carieră a elevilor în cadrul DGETS, consolidarea capacităților</w:t>
            </w:r>
          </w:p>
        </w:tc>
        <w:tc>
          <w:tcPr>
            <w:tcW w:w="1080" w:type="dxa"/>
          </w:tcPr>
          <w:p w14:paraId="4379321A" w14:textId="103C3675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2022-23</w:t>
            </w:r>
          </w:p>
        </w:tc>
        <w:tc>
          <w:tcPr>
            <w:tcW w:w="1800" w:type="dxa"/>
          </w:tcPr>
          <w:p w14:paraId="1B83D61B" w14:textId="18604D63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MECC</w:t>
            </w:r>
          </w:p>
        </w:tc>
        <w:tc>
          <w:tcPr>
            <w:tcW w:w="720" w:type="dxa"/>
          </w:tcPr>
          <w:p w14:paraId="2BB9884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7AEB82F" w14:textId="276CED20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Secția creată</w:t>
            </w:r>
          </w:p>
        </w:tc>
        <w:tc>
          <w:tcPr>
            <w:tcW w:w="990" w:type="dxa"/>
            <w:vMerge/>
          </w:tcPr>
          <w:p w14:paraId="54DC9E1E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EAAC3D5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6827A18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9E45EB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726E167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355D66" w14:textId="1D38627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36CF8D5" w14:textId="7878F3FE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CD487DC" w14:textId="77777777" w:rsidTr="00AB1442">
        <w:tc>
          <w:tcPr>
            <w:tcW w:w="990" w:type="dxa"/>
            <w:vMerge/>
          </w:tcPr>
          <w:p w14:paraId="1D514718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2211B9D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B2D4334" w14:textId="269B52A5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2.1.3.3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 programului municipal de ghidare în carieră. Îmbunătățirea conținutului orelor de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orientarea profesională, inclusiv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elaborarea unui curs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on-line la distanță accesibile pentru copii și tinerii doritori</w:t>
            </w:r>
          </w:p>
        </w:tc>
        <w:tc>
          <w:tcPr>
            <w:tcW w:w="1080" w:type="dxa"/>
          </w:tcPr>
          <w:p w14:paraId="727814AE" w14:textId="2615BF21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03BE3B8B" w14:textId="3F40EAB6" w:rsidR="000E00FC" w:rsidRPr="00EE1BAD" w:rsidRDefault="000E00FC" w:rsidP="00921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33FEFF5D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89771A5" w14:textId="622318F6" w:rsidR="000E00FC" w:rsidRPr="00EE1BAD" w:rsidRDefault="000E00FC" w:rsidP="00A951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Program aprobat, nr copii participanți </w:t>
            </w:r>
          </w:p>
        </w:tc>
        <w:tc>
          <w:tcPr>
            <w:tcW w:w="990" w:type="dxa"/>
            <w:vMerge/>
          </w:tcPr>
          <w:p w14:paraId="44EF9F2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7B8AD2D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2D85850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7E02CA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27321B9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D815332" w14:textId="49A1E24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0C0BB0D" w14:textId="414CE1DB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80F6757" w14:textId="77777777" w:rsidTr="00AB1442">
        <w:tc>
          <w:tcPr>
            <w:tcW w:w="990" w:type="dxa"/>
            <w:vMerge/>
          </w:tcPr>
          <w:p w14:paraId="006CEE39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6DFBC3EA" w14:textId="77777777" w:rsidR="000E00FC" w:rsidRPr="00EE1BAD" w:rsidRDefault="000E00FC" w:rsidP="005C3D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E97E596" w14:textId="58C56855" w:rsidR="000E00FC" w:rsidRPr="00EE1BAD" w:rsidRDefault="000E00FC" w:rsidP="00A951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2.1.3.4 Formarea grupurilor mixte profesionale angajator-cadru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didactic în domeniile principale de angajare relevante tinerilor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pentru determinarea deprinderilor necesare angajatorilor și evaluarea formării acestora în sistemul educațional municipal</w:t>
            </w:r>
          </w:p>
        </w:tc>
        <w:tc>
          <w:tcPr>
            <w:tcW w:w="1080" w:type="dxa"/>
          </w:tcPr>
          <w:p w14:paraId="544FA15A" w14:textId="1FAC96F9" w:rsidR="000E00FC" w:rsidRPr="00EE1BAD" w:rsidRDefault="000E00FC" w:rsidP="00490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DEDEF43" w14:textId="5C14BB12" w:rsidR="000E00FC" w:rsidRPr="00EE1BAD" w:rsidRDefault="000E00FC" w:rsidP="00490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7C009096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CB7D3FC" w14:textId="46D6AC3F" w:rsidR="000E00FC" w:rsidRPr="00EE1BAD" w:rsidRDefault="000E00FC" w:rsidP="00232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Grupuri funcționale, recomandări  </w:t>
            </w:r>
          </w:p>
        </w:tc>
        <w:tc>
          <w:tcPr>
            <w:tcW w:w="990" w:type="dxa"/>
            <w:vMerge/>
          </w:tcPr>
          <w:p w14:paraId="734C505F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51B446F2" w14:textId="77777777" w:rsidR="000E00FC" w:rsidRPr="00153D03" w:rsidRDefault="000E00FC" w:rsidP="005C3DA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0C128444" w14:textId="77777777" w:rsidR="000E00FC" w:rsidRPr="00EE1BAD" w:rsidRDefault="000E00FC" w:rsidP="00490F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B794655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C8A898F" w14:textId="77777777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4C5C3E7" w14:textId="75E1A52C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D68C9B8" w14:textId="25616754" w:rsidR="000E00FC" w:rsidRPr="00EE1BAD" w:rsidRDefault="000E00FC" w:rsidP="005C3D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62DF3B9" w14:textId="77777777" w:rsidTr="00AB1442">
        <w:tc>
          <w:tcPr>
            <w:tcW w:w="990" w:type="dxa"/>
            <w:vMerge/>
          </w:tcPr>
          <w:p w14:paraId="01FC6A1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B7EED5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F64F009" w14:textId="657E5FFA" w:rsidR="000E00FC" w:rsidRPr="00EE1BAD" w:rsidRDefault="000E00FC" w:rsidP="004E3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2.1.3.5 Elaborarea și operaționalizarea programului de susținere a internshipului profesional de scurtă durată pentru vârstă post-gimnazială la angajatori din mun. Chișinău</w:t>
            </w:r>
          </w:p>
        </w:tc>
        <w:tc>
          <w:tcPr>
            <w:tcW w:w="1080" w:type="dxa"/>
          </w:tcPr>
          <w:p w14:paraId="3E5985A7" w14:textId="3CF23D73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B691F3A" w14:textId="2F93F7CA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5ADFB97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3DA789F" w14:textId="6B490DCF" w:rsidR="000E00FC" w:rsidRPr="00EE1BAD" w:rsidRDefault="000E00FC" w:rsidP="004E35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locuri de internship, nr plasament</w:t>
            </w:r>
          </w:p>
        </w:tc>
        <w:tc>
          <w:tcPr>
            <w:tcW w:w="990" w:type="dxa"/>
            <w:vMerge/>
          </w:tcPr>
          <w:p w14:paraId="7F5251A9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413C1CC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4FE7D42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2E8EC2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12C51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3ED7E8B" w14:textId="19CC2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183820" w14:textId="51F94C3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9F89C8D" w14:textId="77777777" w:rsidTr="00AB1442">
        <w:tc>
          <w:tcPr>
            <w:tcW w:w="990" w:type="dxa"/>
            <w:vMerge/>
          </w:tcPr>
          <w:p w14:paraId="183C339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5893ED9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0F7DF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6170E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365DBB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B6D82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E33F2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6B891A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77A181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7BC3D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14807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2.1.4 Dezvoltarea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capacităților instituțiilor de învățământ extrașcolar</w:t>
            </w:r>
          </w:p>
        </w:tc>
        <w:tc>
          <w:tcPr>
            <w:tcW w:w="4050" w:type="dxa"/>
          </w:tcPr>
          <w:p w14:paraId="1B9251DE" w14:textId="2AAA4A84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2.1.4.1 Evaluarea instituțiilor de învățămînt extrașcolar din perspectiva relevanței serviciilor și deprinderilor formate copiilor și tinerilor (11 entități), formularea recomandărilor pentru reconfigurarea, perfecționarea serviciilor de dezvol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are personală și profesională prestate</w:t>
            </w:r>
          </w:p>
        </w:tc>
        <w:tc>
          <w:tcPr>
            <w:tcW w:w="1080" w:type="dxa"/>
          </w:tcPr>
          <w:p w14:paraId="575B814C" w14:textId="48C7E7A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C7C1DAB" w14:textId="059CA427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</w:p>
        </w:tc>
        <w:tc>
          <w:tcPr>
            <w:tcW w:w="720" w:type="dxa"/>
          </w:tcPr>
          <w:p w14:paraId="708B19E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36D018B" w14:textId="1AA8B8AE" w:rsidR="000E00FC" w:rsidRPr="00EE1BAD" w:rsidRDefault="000E00FC" w:rsidP="00B17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Raporarteauto-evaluare instituții de învățămînt</w:t>
            </w:r>
          </w:p>
        </w:tc>
        <w:tc>
          <w:tcPr>
            <w:tcW w:w="990" w:type="dxa"/>
            <w:vMerge w:val="restart"/>
          </w:tcPr>
          <w:p w14:paraId="27E0F083" w14:textId="77777777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B77A236" w14:textId="31CDD20E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0002F1A" w14:textId="6B622A07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FF34036" w14:textId="77777777" w:rsidR="000E00FC" w:rsidRPr="00153D03" w:rsidRDefault="000E00FC" w:rsidP="00D517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796DC8A" w14:textId="63CA9495" w:rsidR="000E00FC" w:rsidRPr="00153D03" w:rsidRDefault="000E00FC" w:rsidP="00C27369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2.1.4 a)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Serviciile educaționale  extrașcolare modernizate și funcționale </w:t>
            </w:r>
          </w:p>
        </w:tc>
        <w:tc>
          <w:tcPr>
            <w:tcW w:w="900" w:type="dxa"/>
            <w:vMerge/>
          </w:tcPr>
          <w:p w14:paraId="31977BC4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1B73DBA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48F1746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0B3D9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756AE7F" w14:textId="131FDA6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6BF7502" w14:textId="291C8CEA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25EE84A" w14:textId="77777777" w:rsidTr="00AB1442">
        <w:tc>
          <w:tcPr>
            <w:tcW w:w="990" w:type="dxa"/>
            <w:vMerge/>
          </w:tcPr>
          <w:p w14:paraId="119AAA5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5865CCB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EA2BBA0" w14:textId="00777943" w:rsidR="000E00FC" w:rsidRPr="00EE1BAD" w:rsidRDefault="000E00FC" w:rsidP="0071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2.1.4.2 Implementarea programului municipal de modernizare a instituțiilor extrașcolare, inclusiv dotarea cu echipamente moderne</w:t>
            </w:r>
          </w:p>
        </w:tc>
        <w:tc>
          <w:tcPr>
            <w:tcW w:w="1080" w:type="dxa"/>
          </w:tcPr>
          <w:p w14:paraId="0404C7EA" w14:textId="4DAD29FF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2023-24</w:t>
            </w:r>
          </w:p>
        </w:tc>
        <w:tc>
          <w:tcPr>
            <w:tcW w:w="1800" w:type="dxa"/>
          </w:tcPr>
          <w:p w14:paraId="467606DE" w14:textId="33F135F0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 DGPDC</w:t>
            </w:r>
          </w:p>
        </w:tc>
        <w:tc>
          <w:tcPr>
            <w:tcW w:w="720" w:type="dxa"/>
          </w:tcPr>
          <w:p w14:paraId="38F2489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1D7AFCF" w14:textId="515ED2B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Instituții modrnizate</w:t>
            </w:r>
          </w:p>
        </w:tc>
        <w:tc>
          <w:tcPr>
            <w:tcW w:w="990" w:type="dxa"/>
            <w:vMerge/>
          </w:tcPr>
          <w:p w14:paraId="0A8061B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7A31177F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485F4C90" w14:textId="77777777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0CBB99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8CA061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4773CB" w14:textId="7247D52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08F9AC" w14:textId="63710E8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50869CB" w14:textId="77777777" w:rsidTr="00AB1442">
        <w:tc>
          <w:tcPr>
            <w:tcW w:w="990" w:type="dxa"/>
            <w:vMerge/>
          </w:tcPr>
          <w:p w14:paraId="3E02508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9D8F9D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13F5143B" w14:textId="1FA209A5" w:rsidR="000E00FC" w:rsidRPr="00EE1BAD" w:rsidRDefault="000E00FC" w:rsidP="000E1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2.1.4.3 Reparația și dotarea Centrelor Comunitare pentru Copii și Tineri cu prestarea serviciilor de participare, leadership și dezvoltarea profesională a tinerilor (1.4.3).</w:t>
            </w:r>
          </w:p>
        </w:tc>
        <w:tc>
          <w:tcPr>
            <w:tcW w:w="1080" w:type="dxa"/>
          </w:tcPr>
          <w:p w14:paraId="3C15E996" w14:textId="2A34A0A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2FAEE447" w14:textId="78CA6C26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</w:p>
          <w:p w14:paraId="637847E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186AD65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5AD7948" w14:textId="40146330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ecepți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lucrări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nr servicii 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990" w:type="dxa"/>
            <w:vMerge/>
          </w:tcPr>
          <w:p w14:paraId="7B12A967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5F9C3FD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9E08638" w14:textId="77777777" w:rsidR="000E00FC" w:rsidRPr="00EE1BAD" w:rsidRDefault="000E00FC" w:rsidP="00FA3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3400,0 mii lei.</w:t>
            </w:r>
          </w:p>
          <w:p w14:paraId="2589ECDC" w14:textId="51042357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Bugetul mun.</w:t>
            </w:r>
          </w:p>
        </w:tc>
        <w:tc>
          <w:tcPr>
            <w:tcW w:w="360" w:type="dxa"/>
          </w:tcPr>
          <w:p w14:paraId="3B986BE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B83A8A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D9C89EF" w14:textId="0957E1F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507795" w14:textId="6731D3F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428BADC" w14:textId="77777777" w:rsidTr="00AB1442">
        <w:tc>
          <w:tcPr>
            <w:tcW w:w="990" w:type="dxa"/>
            <w:vMerge/>
          </w:tcPr>
          <w:p w14:paraId="4ECF625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04FC9C6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A087AAC" w14:textId="24144526" w:rsidR="000E00FC" w:rsidRPr="00EE1BAD" w:rsidRDefault="000E00FC" w:rsidP="00851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2.1.4.4  Reparația Serviciului social Centrul de reabilitare pentru copii cu dizabilități „Atenție” cu consol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darea sprijinului pentru serviciile  educaționale a copiilor cu dizabilități. (1.4.6).</w:t>
            </w:r>
          </w:p>
        </w:tc>
        <w:tc>
          <w:tcPr>
            <w:tcW w:w="1080" w:type="dxa"/>
          </w:tcPr>
          <w:p w14:paraId="62570A39" w14:textId="43DD4A6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40302292" w14:textId="16F77F7C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</w:p>
        </w:tc>
        <w:tc>
          <w:tcPr>
            <w:tcW w:w="720" w:type="dxa"/>
          </w:tcPr>
          <w:p w14:paraId="11AB0A2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9B1BFE7" w14:textId="77777777" w:rsidR="000E00FC" w:rsidRPr="00EE1BAD" w:rsidRDefault="000E00FC" w:rsidP="002C6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Lucrări de reparații efectuate.</w:t>
            </w:r>
          </w:p>
        </w:tc>
        <w:tc>
          <w:tcPr>
            <w:tcW w:w="990" w:type="dxa"/>
            <w:vMerge/>
          </w:tcPr>
          <w:p w14:paraId="631BE82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0A69F00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532E939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400,0 mii lei.</w:t>
            </w:r>
          </w:p>
          <w:p w14:paraId="3CE225AF" w14:textId="24F8E8E2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Bugetul mun</w:t>
            </w:r>
          </w:p>
        </w:tc>
        <w:tc>
          <w:tcPr>
            <w:tcW w:w="360" w:type="dxa"/>
          </w:tcPr>
          <w:p w14:paraId="554EDA6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5D8128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1B4498A" w14:textId="54E8E64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ACC8C21" w14:textId="79648E4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531879E" w14:textId="77777777" w:rsidTr="00AB1442">
        <w:tc>
          <w:tcPr>
            <w:tcW w:w="990" w:type="dxa"/>
            <w:vMerge/>
          </w:tcPr>
          <w:p w14:paraId="499560D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02B0E68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789B63E" w14:textId="04341933" w:rsidR="000E00FC" w:rsidRPr="00EE1BAD" w:rsidRDefault="000E00FC" w:rsidP="006A77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2.1.4.5. Evaluarea și optimizarea condițiilor de trai (reparații și dotări) în Serviciul social Centrul de reabilitare pentru copiii cu dizabilități „Casa Speranței” (1.4.7).</w:t>
            </w:r>
          </w:p>
        </w:tc>
        <w:tc>
          <w:tcPr>
            <w:tcW w:w="1080" w:type="dxa"/>
          </w:tcPr>
          <w:p w14:paraId="59214E81" w14:textId="4C290206" w:rsidR="000E00FC" w:rsidRPr="003F7DAB" w:rsidRDefault="000E00FC" w:rsidP="00E54F7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F7DA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1-22</w:t>
            </w:r>
          </w:p>
        </w:tc>
        <w:tc>
          <w:tcPr>
            <w:tcW w:w="1800" w:type="dxa"/>
          </w:tcPr>
          <w:p w14:paraId="6DCD7D82" w14:textId="70FDBB49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GP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DC</w:t>
            </w:r>
          </w:p>
        </w:tc>
        <w:tc>
          <w:tcPr>
            <w:tcW w:w="720" w:type="dxa"/>
          </w:tcPr>
          <w:p w14:paraId="7F54CB7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0EECD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Lucrări de reparații efectuate.</w:t>
            </w:r>
          </w:p>
        </w:tc>
        <w:tc>
          <w:tcPr>
            <w:tcW w:w="990" w:type="dxa"/>
            <w:vMerge/>
          </w:tcPr>
          <w:p w14:paraId="1EA11F78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64101F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30" w:type="dxa"/>
          </w:tcPr>
          <w:p w14:paraId="26F4D2C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300,0 mii lei.</w:t>
            </w:r>
          </w:p>
          <w:p w14:paraId="194797D4" w14:textId="77777777" w:rsidR="000E00FC" w:rsidRPr="00EE1BAD" w:rsidRDefault="000E00FC" w:rsidP="005A7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Bugetul municipal</w:t>
            </w:r>
          </w:p>
        </w:tc>
        <w:tc>
          <w:tcPr>
            <w:tcW w:w="360" w:type="dxa"/>
          </w:tcPr>
          <w:p w14:paraId="018C87F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24ABB6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26D3CB8" w14:textId="4D4CB1B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A9870F0" w14:textId="1C75E8B6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74A4F37" w14:textId="77777777" w:rsidTr="00AB1442">
        <w:tc>
          <w:tcPr>
            <w:tcW w:w="990" w:type="dxa"/>
            <w:vMerge w:val="restart"/>
          </w:tcPr>
          <w:p w14:paraId="69926D4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76E5B4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570AF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4CD17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0CA85C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A39B0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7E371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13B93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B4EFE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64865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81FF7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33100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FA265F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9ED7E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CDF7D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A99FB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5FFFB3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E161EC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768A2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9ED7D4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CABBC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9394D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C2E9FB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2.2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Considerarea opiniei copilului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toate etapele procesului decizional  </w:t>
            </w:r>
          </w:p>
        </w:tc>
        <w:tc>
          <w:tcPr>
            <w:tcW w:w="1440" w:type="dxa"/>
            <w:vMerge w:val="restart"/>
          </w:tcPr>
          <w:p w14:paraId="3F971A26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D30716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C3A452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70E0F8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7370D2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2.2.1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Capacitarea 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actorilor din domeniul protecției drepturilor copilului asupra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modalităților de consultare a opiniei copilului</w:t>
            </w:r>
          </w:p>
        </w:tc>
        <w:tc>
          <w:tcPr>
            <w:tcW w:w="4050" w:type="dxa"/>
          </w:tcPr>
          <w:p w14:paraId="02BC0355" w14:textId="7C6165E2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2.2.1.1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Identificarea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bookmarkStart w:id="0" w:name="_GoBack"/>
            <w:bookmarkEnd w:id="0"/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evaluarea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necesităților de asigurare consultării și participării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copilului, tînărului cu recomandări</w:t>
            </w:r>
          </w:p>
        </w:tc>
        <w:tc>
          <w:tcPr>
            <w:tcW w:w="1080" w:type="dxa"/>
          </w:tcPr>
          <w:p w14:paraId="01D87B98" w14:textId="0DCBEB4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90A3409" w14:textId="3D06291A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PDC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DGETS</w:t>
            </w:r>
          </w:p>
        </w:tc>
        <w:tc>
          <w:tcPr>
            <w:tcW w:w="720" w:type="dxa"/>
          </w:tcPr>
          <w:p w14:paraId="477B287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ACD12D5" w14:textId="318ACEC4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Raport carențe și oportunități</w:t>
            </w:r>
          </w:p>
        </w:tc>
        <w:tc>
          <w:tcPr>
            <w:tcW w:w="990" w:type="dxa"/>
            <w:vMerge w:val="restart"/>
          </w:tcPr>
          <w:p w14:paraId="085863E7" w14:textId="77777777" w:rsidR="000E00FC" w:rsidRPr="00153D03" w:rsidRDefault="000E00FC" w:rsidP="00F120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FD4552" w14:textId="77777777" w:rsidR="000E00FC" w:rsidRPr="00153D03" w:rsidRDefault="000E00FC" w:rsidP="00F1207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C5941AB" w14:textId="4ABE9686" w:rsidR="000E00FC" w:rsidRPr="00153D03" w:rsidRDefault="000E00FC" w:rsidP="00C2736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Mecanisme de consultare funcționale, copiii, tinerii se implică</w:t>
            </w:r>
          </w:p>
        </w:tc>
        <w:tc>
          <w:tcPr>
            <w:tcW w:w="900" w:type="dxa"/>
            <w:vMerge w:val="restart"/>
          </w:tcPr>
          <w:p w14:paraId="2B77ACD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E979EC9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B5FBDAD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7B5C33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E6C6313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CB33E2C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6FE834F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D887CA8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849BFE7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372BE0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7716092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1C5DB46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8B0B683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91A4D86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241FB2" w14:textId="6B3D4F73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2.2.i. Copii și tineri folosesc instrumente și mecanisme de consulta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re și participare</w:t>
            </w:r>
          </w:p>
          <w:p w14:paraId="0066522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738FFA8" w14:textId="4A2479EA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2.2.ii. Propunerile copiilor și tinerilor privind calitatea serviciilor, alocațiile bugetare sunt luate în considerație, </w:t>
            </w:r>
          </w:p>
        </w:tc>
        <w:tc>
          <w:tcPr>
            <w:tcW w:w="630" w:type="dxa"/>
          </w:tcPr>
          <w:p w14:paraId="60B4B542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B9FC0E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A7B0DC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F916266" w14:textId="58045D4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F9A8E1B" w14:textId="63BF5E4C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19948EC" w14:textId="77777777" w:rsidTr="00AB1442">
        <w:tc>
          <w:tcPr>
            <w:tcW w:w="990" w:type="dxa"/>
            <w:vMerge/>
          </w:tcPr>
          <w:p w14:paraId="38CDCDA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A57E70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</w:tcPr>
          <w:p w14:paraId="29478D9B" w14:textId="249608E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Desfășurarea sondajului/chestionării privind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formarea deprinderilor de consultare și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participare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a copilului, tînărului în procesele decizionale relevante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Elaborarea modulului de formare a deprinderilor date.</w:t>
            </w:r>
          </w:p>
          <w:p w14:paraId="3910296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C115A2A" w14:textId="19B0E8A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0BCDFDE" w14:textId="5452F9F8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 (CRT)</w:t>
            </w:r>
          </w:p>
        </w:tc>
        <w:tc>
          <w:tcPr>
            <w:tcW w:w="720" w:type="dxa"/>
          </w:tcPr>
          <w:p w14:paraId="68E4FC9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3BC49B6" w14:textId="2CB4009A" w:rsidR="000E00FC" w:rsidRPr="00EE1BAD" w:rsidRDefault="000E00FC" w:rsidP="00657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Program elaborat, inclusiv online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sondaj desfășurat</w:t>
            </w:r>
          </w:p>
        </w:tc>
        <w:tc>
          <w:tcPr>
            <w:tcW w:w="990" w:type="dxa"/>
            <w:vMerge/>
          </w:tcPr>
          <w:p w14:paraId="5964AA4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05E5337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4F5507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6ECA9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DDEA90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F5ABEB2" w14:textId="1DCBC8A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21D1AC9" w14:textId="4778C64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32696427" w14:textId="77777777" w:rsidTr="00AB1442">
        <w:tc>
          <w:tcPr>
            <w:tcW w:w="990" w:type="dxa"/>
            <w:vMerge/>
          </w:tcPr>
          <w:p w14:paraId="708F262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EB87F2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</w:tcPr>
          <w:p w14:paraId="46F25195" w14:textId="23B6AEC5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.3 Desfășurarea instruir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ilor interactive, inclusiv prin platforma online, pentru copii și tineri privind procesele decizionale relevante. Implicarea în acțiuni practice de formulare a opiniilor și participare la ședințele decizionale </w:t>
            </w:r>
          </w:p>
        </w:tc>
        <w:tc>
          <w:tcPr>
            <w:tcW w:w="1080" w:type="dxa"/>
          </w:tcPr>
          <w:p w14:paraId="5930A23C" w14:textId="3639B70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2023-25</w:t>
            </w:r>
          </w:p>
        </w:tc>
        <w:tc>
          <w:tcPr>
            <w:tcW w:w="1800" w:type="dxa"/>
          </w:tcPr>
          <w:p w14:paraId="39CCC139" w14:textId="191E0C9A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DGETS, DGPDC, </w:t>
            </w:r>
          </w:p>
        </w:tc>
        <w:tc>
          <w:tcPr>
            <w:tcW w:w="720" w:type="dxa"/>
          </w:tcPr>
          <w:p w14:paraId="7F1D70FC" w14:textId="51E2722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APSCF, P4EC</w:t>
            </w:r>
          </w:p>
        </w:tc>
        <w:tc>
          <w:tcPr>
            <w:tcW w:w="1080" w:type="dxa"/>
          </w:tcPr>
          <w:p w14:paraId="2784661D" w14:textId="59C82606" w:rsidR="000E00FC" w:rsidRPr="00EE1BAD" w:rsidRDefault="000E00FC" w:rsidP="005F60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  beneficiari primărie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copii și tineri</w:t>
            </w:r>
          </w:p>
        </w:tc>
        <w:tc>
          <w:tcPr>
            <w:tcW w:w="990" w:type="dxa"/>
            <w:vMerge/>
          </w:tcPr>
          <w:p w14:paraId="1D4E360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5C7BC66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376E35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0A852B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6C59DE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81DFD92" w14:textId="520862D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2FC417E" w14:textId="5752A20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5D67BD52" w14:textId="77777777" w:rsidTr="00AB1442">
        <w:tc>
          <w:tcPr>
            <w:tcW w:w="990" w:type="dxa"/>
            <w:vMerge/>
          </w:tcPr>
          <w:p w14:paraId="1033FCC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3575BC4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</w:tcPr>
          <w:p w14:paraId="00C5DDE6" w14:textId="6A75762A" w:rsidR="000E00FC" w:rsidRPr="00EE1BAD" w:rsidRDefault="000E00FC" w:rsidP="00E54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Crearea subpaginii web a primăriei și CMC privind necesitățile tinerilor în formula accesibilă și interactivă, care facilitează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consultăril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și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expunerea opiniilor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copiilor și tinerilor în procesul decizional</w:t>
            </w:r>
          </w:p>
        </w:tc>
        <w:tc>
          <w:tcPr>
            <w:tcW w:w="1080" w:type="dxa"/>
          </w:tcPr>
          <w:p w14:paraId="41DE60B3" w14:textId="2D5D93B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B3089F3" w14:textId="73D22D95" w:rsidR="000E00FC" w:rsidRPr="00EE1BAD" w:rsidRDefault="000E00FC" w:rsidP="00463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DGPDC, DGETS, CMC</w:t>
            </w:r>
          </w:p>
        </w:tc>
        <w:tc>
          <w:tcPr>
            <w:tcW w:w="720" w:type="dxa"/>
          </w:tcPr>
          <w:p w14:paraId="6028E2D4" w14:textId="09D684CC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APSCF, P4EC</w:t>
            </w:r>
          </w:p>
        </w:tc>
        <w:tc>
          <w:tcPr>
            <w:tcW w:w="1080" w:type="dxa"/>
          </w:tcPr>
          <w:p w14:paraId="1B92B7A9" w14:textId="4C01D316" w:rsidR="000E00FC" w:rsidRPr="00EE1BAD" w:rsidRDefault="000E00FC" w:rsidP="00A41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Pagina îmbunătățită, nr comentarii copii, tineri</w:t>
            </w:r>
          </w:p>
        </w:tc>
        <w:tc>
          <w:tcPr>
            <w:tcW w:w="990" w:type="dxa"/>
            <w:vMerge/>
          </w:tcPr>
          <w:p w14:paraId="669C7D4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C7FC19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C31ECA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1E666C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AE4D8D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1FC8018" w14:textId="0646F2F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24FE096" w14:textId="51959185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0C4687D4" w14:textId="77777777" w:rsidTr="00AB1442">
        <w:tc>
          <w:tcPr>
            <w:tcW w:w="990" w:type="dxa"/>
            <w:vMerge/>
          </w:tcPr>
          <w:p w14:paraId="6FD6E30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64148F3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C81A5D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A8174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921986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E9E08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2.2.2 Adoptarea la nivelul instituțiilor (publice și private) municipale de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proceduri și instrumente de consultare a opiniei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inclusiv a copiilor cu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dizabilități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și copiilor din grupurile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vulnerabile/subreprezentate</w:t>
            </w:r>
          </w:p>
        </w:tc>
        <w:tc>
          <w:tcPr>
            <w:tcW w:w="4050" w:type="dxa"/>
          </w:tcPr>
          <w:p w14:paraId="13577363" w14:textId="739A05E1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2.2.2.1 Evaluarea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implementării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reglementărilor privind consultarea și </w:t>
            </w:r>
            <w:r w:rsidRPr="00EE1BA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participarea copiilor, tinerilor în procese decizionale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și calitatea serviciilor publice (educaționale, sociale, etc), cu recomandări</w:t>
            </w:r>
          </w:p>
        </w:tc>
        <w:tc>
          <w:tcPr>
            <w:tcW w:w="1080" w:type="dxa"/>
          </w:tcPr>
          <w:p w14:paraId="1CF261D4" w14:textId="6A43084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2022, anual</w:t>
            </w:r>
          </w:p>
        </w:tc>
        <w:tc>
          <w:tcPr>
            <w:tcW w:w="1800" w:type="dxa"/>
          </w:tcPr>
          <w:p w14:paraId="199FB2B9" w14:textId="11F54E1C" w:rsidR="000E00FC" w:rsidRPr="00EE1BAD" w:rsidRDefault="000E00FC" w:rsidP="00D53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DGETS, DGPDC </w:t>
            </w:r>
          </w:p>
        </w:tc>
        <w:tc>
          <w:tcPr>
            <w:tcW w:w="720" w:type="dxa"/>
          </w:tcPr>
          <w:p w14:paraId="1E98193C" w14:textId="2E10569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CMT,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080" w:type="dxa"/>
          </w:tcPr>
          <w:p w14:paraId="4C0CC4D9" w14:textId="71D66486" w:rsidR="000E00FC" w:rsidRPr="00EE1BAD" w:rsidRDefault="000E00FC" w:rsidP="00CC7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Raport evaluare </w:t>
            </w:r>
          </w:p>
        </w:tc>
        <w:tc>
          <w:tcPr>
            <w:tcW w:w="990" w:type="dxa"/>
            <w:vMerge w:val="restart"/>
          </w:tcPr>
          <w:p w14:paraId="31E90B00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3E63D48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205275F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CE5A917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99B836D" w14:textId="77777777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9BC9986" w14:textId="60572A22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2.2.2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a)Procedurile de consultar create, </w:t>
            </w:r>
          </w:p>
          <w:p w14:paraId="50C7F496" w14:textId="1B213B93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2.2.2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>b) opiniile copiilor exprimate</w:t>
            </w:r>
          </w:p>
        </w:tc>
        <w:tc>
          <w:tcPr>
            <w:tcW w:w="900" w:type="dxa"/>
            <w:vMerge/>
          </w:tcPr>
          <w:p w14:paraId="21FF022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4F02359C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C49920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A0F8FD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C8B7551" w14:textId="685F460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2CF784B" w14:textId="7ECAFE51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3E5C2D4" w14:textId="77777777" w:rsidTr="00AB1442">
        <w:tc>
          <w:tcPr>
            <w:tcW w:w="990" w:type="dxa"/>
            <w:vMerge/>
          </w:tcPr>
          <w:p w14:paraId="08D5746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FE0847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6345ACC7" w14:textId="55A72A94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2.2.2.2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Elaborarea 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eglementărilor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instrumentelor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și procedurilor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interne în baza recomandărilor </w:t>
            </w:r>
          </w:p>
        </w:tc>
        <w:tc>
          <w:tcPr>
            <w:tcW w:w="1080" w:type="dxa"/>
          </w:tcPr>
          <w:p w14:paraId="0302444F" w14:textId="488ACBBE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09034167" w14:textId="3112E18B" w:rsidR="000E00FC" w:rsidRPr="00EE1BAD" w:rsidRDefault="000E00FC" w:rsidP="00D53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 </w:t>
            </w:r>
          </w:p>
        </w:tc>
        <w:tc>
          <w:tcPr>
            <w:tcW w:w="720" w:type="dxa"/>
          </w:tcPr>
          <w:p w14:paraId="5CF0B07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8AE7780" w14:textId="68CC7D3B" w:rsidR="000E00FC" w:rsidRPr="00EE1BAD" w:rsidRDefault="000E00FC" w:rsidP="00CC7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Propuneri modificare adoptat </w:t>
            </w:r>
          </w:p>
        </w:tc>
        <w:tc>
          <w:tcPr>
            <w:tcW w:w="990" w:type="dxa"/>
            <w:vMerge/>
          </w:tcPr>
          <w:p w14:paraId="782B2F7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BC9748D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6A890A3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B8B69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0788F8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50C01A" w14:textId="320DA4D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65A5E70" w14:textId="1D20831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6925992" w14:textId="77777777" w:rsidTr="00AB1442">
        <w:tc>
          <w:tcPr>
            <w:tcW w:w="990" w:type="dxa"/>
            <w:vMerge/>
          </w:tcPr>
          <w:p w14:paraId="648D3F7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9C93737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5757F12D" w14:textId="46E48B9A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Instruirea copiilor în realizarea dreptului la participare și consultare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în cadrul centrelor de educație extrașcolară, centrelor comunitare </w:t>
            </w:r>
          </w:p>
        </w:tc>
        <w:tc>
          <w:tcPr>
            <w:tcW w:w="1080" w:type="dxa"/>
          </w:tcPr>
          <w:p w14:paraId="63CC2E07" w14:textId="228A62B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</w:t>
            </w:r>
          </w:p>
        </w:tc>
        <w:tc>
          <w:tcPr>
            <w:tcW w:w="1800" w:type="dxa"/>
          </w:tcPr>
          <w:p w14:paraId="2B0EA4DA" w14:textId="325BAD47" w:rsidR="000E00FC" w:rsidRPr="00EE1BAD" w:rsidRDefault="000E00FC" w:rsidP="00B17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 DGPDC</w:t>
            </w:r>
          </w:p>
        </w:tc>
        <w:tc>
          <w:tcPr>
            <w:tcW w:w="720" w:type="dxa"/>
          </w:tcPr>
          <w:p w14:paraId="6BD6FEA8" w14:textId="6C8785BB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CMT</w:t>
            </w:r>
          </w:p>
        </w:tc>
        <w:tc>
          <w:tcPr>
            <w:tcW w:w="1080" w:type="dxa"/>
          </w:tcPr>
          <w:p w14:paraId="31F46D77" w14:textId="2439309F" w:rsidR="000E00FC" w:rsidRPr="00EE1BAD" w:rsidRDefault="000E00FC" w:rsidP="00A26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Anual: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nr participanți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profesioniști,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copii, tineri</w:t>
            </w:r>
          </w:p>
        </w:tc>
        <w:tc>
          <w:tcPr>
            <w:tcW w:w="990" w:type="dxa"/>
            <w:vMerge/>
          </w:tcPr>
          <w:p w14:paraId="09184095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0272392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3070FF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6DFB1BA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2850702E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F94DFE8" w14:textId="3C26672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0FB5FAD" w14:textId="4BE65D44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9CF6319" w14:textId="77777777" w:rsidTr="00AB1442">
        <w:tc>
          <w:tcPr>
            <w:tcW w:w="990" w:type="dxa"/>
            <w:vMerge/>
          </w:tcPr>
          <w:p w14:paraId="67831B4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2BB9E8D4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1625E0CA" w14:textId="15703EB6" w:rsidR="000E00FC" w:rsidRPr="007233E7" w:rsidRDefault="000E00FC" w:rsidP="00BC392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2.2.2.4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Susținerea activității Consiliului municipal al elevilor (30 copii) în vederea asigurării participării copiilor în procesele decizionale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Consolidarea rețelei consiliilor școlare. Crearea și consolidarea Consiliului consultativ al copilului. Consolidarea Consiliilor menționate în organizarea instruirilor și implicărilor în procesele decizionale relevante drepturilor acestora.</w:t>
            </w:r>
          </w:p>
        </w:tc>
        <w:tc>
          <w:tcPr>
            <w:tcW w:w="1080" w:type="dxa"/>
          </w:tcPr>
          <w:p w14:paraId="462D5BB5" w14:textId="55328D1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2022-25</w:t>
            </w:r>
          </w:p>
        </w:tc>
        <w:tc>
          <w:tcPr>
            <w:tcW w:w="1800" w:type="dxa"/>
          </w:tcPr>
          <w:p w14:paraId="5523FCAE" w14:textId="7684CFC9" w:rsidR="000E00FC" w:rsidRPr="00EE1BAD" w:rsidRDefault="000E00FC" w:rsidP="00723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DGETS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DGPD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C.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14:paraId="60A17574" w14:textId="3B983E9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CMT,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P4EC</w:t>
            </w:r>
          </w:p>
        </w:tc>
        <w:tc>
          <w:tcPr>
            <w:tcW w:w="1080" w:type="dxa"/>
          </w:tcPr>
          <w:p w14:paraId="2D23BF9B" w14:textId="473D88F8" w:rsidR="000E00FC" w:rsidRPr="00EE1BAD" w:rsidRDefault="000E00FC" w:rsidP="00723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Acțiuni de participare Consilii</w:t>
            </w:r>
          </w:p>
        </w:tc>
        <w:tc>
          <w:tcPr>
            <w:tcW w:w="990" w:type="dxa"/>
            <w:vMerge/>
          </w:tcPr>
          <w:p w14:paraId="4F7A5654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34EB72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DD3FB9A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7ADAAD25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75F2F01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65FC44" w14:textId="30EC57D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8680687" w14:textId="6D5EAED4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88A3C51" w14:textId="77777777" w:rsidTr="00AB1442">
        <w:tc>
          <w:tcPr>
            <w:tcW w:w="990" w:type="dxa"/>
            <w:vMerge/>
          </w:tcPr>
          <w:p w14:paraId="000903F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74EA1409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792AC0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6A022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E29745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2.2.3 Crearea de </w:t>
            </w:r>
            <w:r w:rsidRPr="00EE1B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platforme municipale de consultare</w:t>
            </w:r>
            <w:r w:rsidRPr="00EE1B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opiniei copiilor și tinerilor</w:t>
            </w:r>
          </w:p>
        </w:tc>
        <w:tc>
          <w:tcPr>
            <w:tcW w:w="4050" w:type="dxa"/>
          </w:tcPr>
          <w:p w14:paraId="7DD215DE" w14:textId="3FDD8BB1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2.2.3.1 Elaborarea și adoptarea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Deciziei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CMC privind implicarea, consultarea și participarea copiilor și tinerilor în procesele decizionale relevante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(1.2.3.2)</w:t>
            </w:r>
          </w:p>
        </w:tc>
        <w:tc>
          <w:tcPr>
            <w:tcW w:w="1080" w:type="dxa"/>
          </w:tcPr>
          <w:p w14:paraId="7F9DE3C0" w14:textId="2E860FF9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00" w:type="dxa"/>
          </w:tcPr>
          <w:p w14:paraId="67373190" w14:textId="3E6C7517" w:rsidR="000E00FC" w:rsidRPr="00EE1BAD" w:rsidRDefault="000E00FC" w:rsidP="00113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Direcți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ile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juridic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e,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CMC</w:t>
            </w:r>
          </w:p>
        </w:tc>
        <w:tc>
          <w:tcPr>
            <w:tcW w:w="720" w:type="dxa"/>
          </w:tcPr>
          <w:p w14:paraId="4B75420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C738CF0" w14:textId="63204F8D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Decizia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CMC adoptată</w:t>
            </w:r>
          </w:p>
        </w:tc>
        <w:tc>
          <w:tcPr>
            <w:tcW w:w="990" w:type="dxa"/>
            <w:vMerge w:val="restart"/>
          </w:tcPr>
          <w:p w14:paraId="27F2D770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A3FAE18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806905B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EDCD164" w14:textId="77777777" w:rsidR="000E00FC" w:rsidRPr="00153D03" w:rsidRDefault="000E00FC" w:rsidP="00FC2CBE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859DD77" w14:textId="3CFFC141" w:rsidR="000E00FC" w:rsidRPr="00153D03" w:rsidRDefault="000E00FC" w:rsidP="00A96F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2.2.3 </w:t>
            </w:r>
            <w:r w:rsidRPr="00153D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a)Platforme accesibile, funcționale, </w:t>
            </w:r>
          </w:p>
        </w:tc>
        <w:tc>
          <w:tcPr>
            <w:tcW w:w="900" w:type="dxa"/>
            <w:vMerge/>
          </w:tcPr>
          <w:p w14:paraId="0A920CE7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2005B84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288DA6B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40D9F11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303CE30" w14:textId="03F11DB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167A9A9D" w14:textId="378BA348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79DC9E06" w14:textId="77777777" w:rsidTr="00AB1442">
        <w:tc>
          <w:tcPr>
            <w:tcW w:w="990" w:type="dxa"/>
            <w:vMerge/>
          </w:tcPr>
          <w:p w14:paraId="6A38F3F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25F47DBC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2F886CD0" w14:textId="5EC67B83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2.2.3.2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Organizarea instruirilor copiilor și tinerilor prin intermediul activității Consiliilor elevilor, copilului, tinerilor privind consultarea,  participarea și implicarea acestora cu referire la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proiectel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de decizii relevante, inclusiv privind procesul bugetar</w:t>
            </w:r>
          </w:p>
        </w:tc>
        <w:tc>
          <w:tcPr>
            <w:tcW w:w="1080" w:type="dxa"/>
          </w:tcPr>
          <w:p w14:paraId="1FC34766" w14:textId="7E4B643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2C6E3426" w14:textId="77777777" w:rsidR="000E00FC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DGETS,</w:t>
            </w:r>
          </w:p>
          <w:p w14:paraId="2196D3BF" w14:textId="2CFB6C2B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DGPDC</w:t>
            </w:r>
          </w:p>
        </w:tc>
        <w:tc>
          <w:tcPr>
            <w:tcW w:w="720" w:type="dxa"/>
          </w:tcPr>
          <w:p w14:paraId="3246090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3D40AD5" w14:textId="660ABEBD" w:rsidR="000E00FC" w:rsidRPr="00EE1BAD" w:rsidRDefault="000E00FC" w:rsidP="003163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sesiuni, nr.participanți</w:t>
            </w:r>
          </w:p>
        </w:tc>
        <w:tc>
          <w:tcPr>
            <w:tcW w:w="990" w:type="dxa"/>
            <w:vMerge/>
          </w:tcPr>
          <w:p w14:paraId="38B0724F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641E0DE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700727A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1396A193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5C77CA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C206CA" w14:textId="299C21C0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5D895DB4" w14:textId="4409B06C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0FC" w:rsidRPr="00EE1BAD" w14:paraId="2D7021F3" w14:textId="77777777" w:rsidTr="00AB1442">
        <w:tc>
          <w:tcPr>
            <w:tcW w:w="990" w:type="dxa"/>
            <w:vMerge/>
          </w:tcPr>
          <w:p w14:paraId="24ED970B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9C852BE" w14:textId="77777777" w:rsidR="000E00FC" w:rsidRPr="00EE1BAD" w:rsidRDefault="000E00FC" w:rsidP="00FC2C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251B2362" w14:textId="2457E8D4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Alocarea fondului de granturi pentru grupurile de inițiativă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tinerilor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 pentru implicarea și consultare</w:t>
            </w:r>
          </w:p>
        </w:tc>
        <w:tc>
          <w:tcPr>
            <w:tcW w:w="1080" w:type="dxa"/>
          </w:tcPr>
          <w:p w14:paraId="1D2930B5" w14:textId="7B090F52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00" w:type="dxa"/>
          </w:tcPr>
          <w:p w14:paraId="503E5BE1" w14:textId="77DE9D8E" w:rsidR="000E00FC" w:rsidRPr="00EE1BAD" w:rsidRDefault="000E00FC" w:rsidP="00BC3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DGETS </w:t>
            </w:r>
          </w:p>
        </w:tc>
        <w:tc>
          <w:tcPr>
            <w:tcW w:w="720" w:type="dxa"/>
          </w:tcPr>
          <w:p w14:paraId="0357B590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6DCFB3A" w14:textId="6F3B4B72" w:rsidR="000E00FC" w:rsidRPr="00EE1BAD" w:rsidRDefault="000E00FC" w:rsidP="00083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>Fondul de granturi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1BAD">
              <w:rPr>
                <w:rFonts w:ascii="Times New Roman" w:hAnsi="Times New Roman" w:cs="Times New Roman"/>
                <w:sz w:val="20"/>
                <w:szCs w:val="20"/>
              </w:rPr>
              <w:t xml:space="preserve">nr granturi </w:t>
            </w:r>
          </w:p>
        </w:tc>
        <w:tc>
          <w:tcPr>
            <w:tcW w:w="990" w:type="dxa"/>
            <w:vMerge/>
          </w:tcPr>
          <w:p w14:paraId="769EB676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41CAB744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14:paraId="18E582D9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14:paraId="552A51A8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64A6C502" w14:textId="77777777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00F94E16" w14:textId="3106959F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14:paraId="37D97BD3" w14:textId="288B3EEA" w:rsidR="000E00FC" w:rsidRPr="00EE1BAD" w:rsidRDefault="000E00FC" w:rsidP="00FC2C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E2776E" w14:textId="77777777" w:rsidR="00181182" w:rsidRPr="00EE1BAD" w:rsidRDefault="00181182" w:rsidP="005C3DA4">
      <w:pPr>
        <w:rPr>
          <w:rFonts w:ascii="Times New Roman" w:hAnsi="Times New Roman" w:cs="Times New Roman"/>
          <w:sz w:val="20"/>
          <w:szCs w:val="20"/>
        </w:rPr>
      </w:pPr>
    </w:p>
    <w:sectPr w:rsidR="00181182" w:rsidRPr="00EE1BAD" w:rsidSect="005C3DA4"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F6914" w16cex:dateUtc="2021-05-07T04:21:00Z"/>
  <w16cex:commentExtensible w16cex:durableId="243F6991" w16cex:dateUtc="2021-05-07T04:24:00Z"/>
  <w16cex:commentExtensible w16cex:durableId="243F6B17" w16cex:dateUtc="2021-05-07T04:30:00Z"/>
  <w16cex:commentExtensible w16cex:durableId="243F6B7B" w16cex:dateUtc="2021-05-07T04:32:00Z"/>
  <w16cex:commentExtensible w16cex:durableId="243F6BB5" w16cex:dateUtc="2021-05-07T04:33:00Z"/>
  <w16cex:commentExtensible w16cex:durableId="243F6C3E" w16cex:dateUtc="2021-05-07T04:35:00Z"/>
  <w16cex:commentExtensible w16cex:durableId="243F6CAA" w16cex:dateUtc="2021-05-07T04:37:00Z"/>
  <w16cex:commentExtensible w16cex:durableId="243F6DAB" w16cex:dateUtc="2021-05-07T04:41:00Z"/>
  <w16cex:commentExtensible w16cex:durableId="243F6E97" w16cex:dateUtc="2021-05-07T04:45:00Z"/>
  <w16cex:commentExtensible w16cex:durableId="243F6E7E" w16cex:dateUtc="2021-05-07T04:45:00Z"/>
  <w16cex:commentExtensible w16cex:durableId="243F6F11" w16cex:dateUtc="2021-05-07T04:47:00Z"/>
  <w16cex:commentExtensible w16cex:durableId="243F6F49" w16cex:dateUtc="2021-05-07T04:48:00Z"/>
  <w16cex:commentExtensible w16cex:durableId="243F6F74" w16cex:dateUtc="2021-05-07T04:49:00Z"/>
  <w16cex:commentExtensible w16cex:durableId="243F6FC0" w16cex:dateUtc="2021-05-07T04:50:00Z"/>
  <w16cex:commentExtensible w16cex:durableId="243F76AD" w16cex:dateUtc="2021-05-07T05:19:00Z"/>
  <w16cex:commentExtensible w16cex:durableId="243F746B" w16cex:dateUtc="2021-05-07T05:10:00Z"/>
  <w16cex:commentExtensible w16cex:durableId="243F701B" w16cex:dateUtc="2021-05-07T04:51:00Z"/>
  <w16cex:commentExtensible w16cex:durableId="243F7110" w16cex:dateUtc="2021-05-07T04:56:00Z"/>
  <w16cex:commentExtensible w16cex:durableId="243F70E8" w16cex:dateUtc="2021-05-07T04:55:00Z"/>
  <w16cex:commentExtensible w16cex:durableId="243F70A8" w16cex:dateUtc="2021-05-07T04:54:00Z"/>
  <w16cex:commentExtensible w16cex:durableId="243F7076" w16cex:dateUtc="2021-05-07T0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F6AC69" w16cid:durableId="243F6914"/>
  <w16cid:commentId w16cid:paraId="371E0721" w16cid:durableId="243F6991"/>
  <w16cid:commentId w16cid:paraId="556FA16F" w16cid:durableId="243F6B17"/>
  <w16cid:commentId w16cid:paraId="0BAB5374" w16cid:durableId="243F6B7B"/>
  <w16cid:commentId w16cid:paraId="5A06EDEC" w16cid:durableId="243F6BB5"/>
  <w16cid:commentId w16cid:paraId="124298F3" w16cid:durableId="243F6C3E"/>
  <w16cid:commentId w16cid:paraId="63CF7445" w16cid:durableId="243F6CAA"/>
  <w16cid:commentId w16cid:paraId="3B2234A4" w16cid:durableId="243F6DAB"/>
  <w16cid:commentId w16cid:paraId="3649B219" w16cid:durableId="243F6E97"/>
  <w16cid:commentId w16cid:paraId="2DC4AD08" w16cid:durableId="243F6E7E"/>
  <w16cid:commentId w16cid:paraId="771E5669" w16cid:durableId="243F6F11"/>
  <w16cid:commentId w16cid:paraId="316AB861" w16cid:durableId="243F6F49"/>
  <w16cid:commentId w16cid:paraId="4974A095" w16cid:durableId="243F6F74"/>
  <w16cid:commentId w16cid:paraId="21556ECC" w16cid:durableId="243F6FC0"/>
  <w16cid:commentId w16cid:paraId="3BC60F68" w16cid:durableId="243F76AD"/>
  <w16cid:commentId w16cid:paraId="423C78D4" w16cid:durableId="243F746B"/>
  <w16cid:commentId w16cid:paraId="19F16864" w16cid:durableId="243F701B"/>
  <w16cid:commentId w16cid:paraId="1003B76A" w16cid:durableId="243F7110"/>
  <w16cid:commentId w16cid:paraId="3EA4BE71" w16cid:durableId="243F70E8"/>
  <w16cid:commentId w16cid:paraId="53EF12B7" w16cid:durableId="243F70A8"/>
  <w16cid:commentId w16cid:paraId="634C9E14" w16cid:durableId="243F7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5280B" w14:textId="77777777" w:rsidR="00A14122" w:rsidRDefault="00A14122" w:rsidP="00F404A1">
      <w:pPr>
        <w:spacing w:after="0" w:line="240" w:lineRule="auto"/>
      </w:pPr>
      <w:r>
        <w:separator/>
      </w:r>
    </w:p>
  </w:endnote>
  <w:endnote w:type="continuationSeparator" w:id="0">
    <w:p w14:paraId="1554F218" w14:textId="77777777" w:rsidR="00A14122" w:rsidRDefault="00A14122" w:rsidP="00F4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33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6FD21E" w14:textId="479E4606" w:rsidR="00A41B9C" w:rsidRDefault="00A41B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BE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BDCB061" w14:textId="77777777" w:rsidR="00A41B9C" w:rsidRDefault="00A41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30FE9" w14:textId="77777777" w:rsidR="00A14122" w:rsidRDefault="00A14122" w:rsidP="00F404A1">
      <w:pPr>
        <w:spacing w:after="0" w:line="240" w:lineRule="auto"/>
      </w:pPr>
      <w:r>
        <w:separator/>
      </w:r>
    </w:p>
  </w:footnote>
  <w:footnote w:type="continuationSeparator" w:id="0">
    <w:p w14:paraId="42D3A60F" w14:textId="77777777" w:rsidR="00A14122" w:rsidRDefault="00A14122" w:rsidP="00F404A1">
      <w:pPr>
        <w:spacing w:after="0" w:line="240" w:lineRule="auto"/>
      </w:pPr>
      <w:r>
        <w:continuationSeparator/>
      </w:r>
    </w:p>
  </w:footnote>
  <w:footnote w:id="1">
    <w:p w14:paraId="34EE8016" w14:textId="2269B959" w:rsidR="00A41B9C" w:rsidRPr="00705D3C" w:rsidRDefault="00A41B9C">
      <w:pPr>
        <w:pStyle w:val="FootnoteText"/>
        <w:rPr>
          <w:rFonts w:ascii="Times New Roman" w:hAnsi="Times New Roman" w:cs="Times New Roman"/>
          <w:lang w:val="ro-RO"/>
        </w:rPr>
      </w:pPr>
      <w:r w:rsidRPr="00705D3C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ro-RO"/>
        </w:rPr>
        <w:t>Executarea pnct.2 din decizia CMC (din 16 iulie 2020) cu privire la aprobarea Strategiei municipale pentru protecția drepturilor copilului 2020-25 în conformitate cu pnct. 12 din HG nr.386/2020 (Regulament cu privire la planificarea, elaborarea, aprobarea, implementarea, monitorizarea și evaluarea documentelor de politici publice).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3A7D"/>
    <w:multiLevelType w:val="hybridMultilevel"/>
    <w:tmpl w:val="0818DD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7C48"/>
    <w:multiLevelType w:val="hybridMultilevel"/>
    <w:tmpl w:val="D95E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zASEjU0sDAwsTJR2l4NTi4sz8PJACY8NaAM3n1GQtAAAA"/>
  </w:docVars>
  <w:rsids>
    <w:rsidRoot w:val="00BC11DB"/>
    <w:rsid w:val="00002615"/>
    <w:rsid w:val="00014CED"/>
    <w:rsid w:val="00017A61"/>
    <w:rsid w:val="00026953"/>
    <w:rsid w:val="00040E2B"/>
    <w:rsid w:val="00043B4E"/>
    <w:rsid w:val="00046564"/>
    <w:rsid w:val="00047D59"/>
    <w:rsid w:val="00051588"/>
    <w:rsid w:val="00054226"/>
    <w:rsid w:val="0005595B"/>
    <w:rsid w:val="00061BE8"/>
    <w:rsid w:val="000625B0"/>
    <w:rsid w:val="00065EB8"/>
    <w:rsid w:val="00073A23"/>
    <w:rsid w:val="00073C2D"/>
    <w:rsid w:val="0007753B"/>
    <w:rsid w:val="00080FAA"/>
    <w:rsid w:val="000829A7"/>
    <w:rsid w:val="00083CB1"/>
    <w:rsid w:val="0008461B"/>
    <w:rsid w:val="00084F7D"/>
    <w:rsid w:val="0008691C"/>
    <w:rsid w:val="00090022"/>
    <w:rsid w:val="00090AD8"/>
    <w:rsid w:val="00094738"/>
    <w:rsid w:val="00095CB2"/>
    <w:rsid w:val="000A483F"/>
    <w:rsid w:val="000A7457"/>
    <w:rsid w:val="000B72AD"/>
    <w:rsid w:val="000B7555"/>
    <w:rsid w:val="000C4F60"/>
    <w:rsid w:val="000D442D"/>
    <w:rsid w:val="000E00FC"/>
    <w:rsid w:val="000E1D0C"/>
    <w:rsid w:val="000E2798"/>
    <w:rsid w:val="000E4801"/>
    <w:rsid w:val="000F031D"/>
    <w:rsid w:val="000F1B5C"/>
    <w:rsid w:val="00100E18"/>
    <w:rsid w:val="00101A76"/>
    <w:rsid w:val="0010603E"/>
    <w:rsid w:val="0011192C"/>
    <w:rsid w:val="001135C7"/>
    <w:rsid w:val="00113E52"/>
    <w:rsid w:val="0011491D"/>
    <w:rsid w:val="001234E1"/>
    <w:rsid w:val="001251ED"/>
    <w:rsid w:val="001259D8"/>
    <w:rsid w:val="001300B0"/>
    <w:rsid w:val="00132D75"/>
    <w:rsid w:val="00136BAC"/>
    <w:rsid w:val="00143280"/>
    <w:rsid w:val="00145999"/>
    <w:rsid w:val="00146681"/>
    <w:rsid w:val="00146BCA"/>
    <w:rsid w:val="00146D4C"/>
    <w:rsid w:val="001503C5"/>
    <w:rsid w:val="00152374"/>
    <w:rsid w:val="00152BEB"/>
    <w:rsid w:val="00153D03"/>
    <w:rsid w:val="00155408"/>
    <w:rsid w:val="001605EC"/>
    <w:rsid w:val="00161473"/>
    <w:rsid w:val="00161921"/>
    <w:rsid w:val="00165C91"/>
    <w:rsid w:val="001669C1"/>
    <w:rsid w:val="00173187"/>
    <w:rsid w:val="00177819"/>
    <w:rsid w:val="00181182"/>
    <w:rsid w:val="0018333D"/>
    <w:rsid w:val="001841C2"/>
    <w:rsid w:val="00185D9B"/>
    <w:rsid w:val="001926D2"/>
    <w:rsid w:val="00192A81"/>
    <w:rsid w:val="001976E3"/>
    <w:rsid w:val="001A01E8"/>
    <w:rsid w:val="001A44E3"/>
    <w:rsid w:val="001A4965"/>
    <w:rsid w:val="001A4F0B"/>
    <w:rsid w:val="001B3BEA"/>
    <w:rsid w:val="001B5FB1"/>
    <w:rsid w:val="001B61CB"/>
    <w:rsid w:val="001C2290"/>
    <w:rsid w:val="001C305F"/>
    <w:rsid w:val="001C42CD"/>
    <w:rsid w:val="001E3FC2"/>
    <w:rsid w:val="001F19FD"/>
    <w:rsid w:val="001F1AFB"/>
    <w:rsid w:val="001F715F"/>
    <w:rsid w:val="001F76F6"/>
    <w:rsid w:val="00202D67"/>
    <w:rsid w:val="00203155"/>
    <w:rsid w:val="00210936"/>
    <w:rsid w:val="0021194E"/>
    <w:rsid w:val="00214897"/>
    <w:rsid w:val="00216612"/>
    <w:rsid w:val="0022538C"/>
    <w:rsid w:val="00232327"/>
    <w:rsid w:val="00232F97"/>
    <w:rsid w:val="00240B55"/>
    <w:rsid w:val="002459BD"/>
    <w:rsid w:val="00247E8B"/>
    <w:rsid w:val="00251E31"/>
    <w:rsid w:val="002522AE"/>
    <w:rsid w:val="002536E4"/>
    <w:rsid w:val="00253DFC"/>
    <w:rsid w:val="002543BE"/>
    <w:rsid w:val="002557DC"/>
    <w:rsid w:val="002562F4"/>
    <w:rsid w:val="00262FB4"/>
    <w:rsid w:val="00264A8A"/>
    <w:rsid w:val="00265244"/>
    <w:rsid w:val="0027539A"/>
    <w:rsid w:val="00281898"/>
    <w:rsid w:val="002858D0"/>
    <w:rsid w:val="00287E7D"/>
    <w:rsid w:val="002A0A2F"/>
    <w:rsid w:val="002A28A6"/>
    <w:rsid w:val="002A3F32"/>
    <w:rsid w:val="002B7720"/>
    <w:rsid w:val="002C4B38"/>
    <w:rsid w:val="002C4D06"/>
    <w:rsid w:val="002C60F8"/>
    <w:rsid w:val="002C6280"/>
    <w:rsid w:val="002D4721"/>
    <w:rsid w:val="002E72CD"/>
    <w:rsid w:val="002F5041"/>
    <w:rsid w:val="002F5982"/>
    <w:rsid w:val="003154DD"/>
    <w:rsid w:val="00316346"/>
    <w:rsid w:val="00325323"/>
    <w:rsid w:val="00326D47"/>
    <w:rsid w:val="003276A8"/>
    <w:rsid w:val="00330D85"/>
    <w:rsid w:val="00331CDE"/>
    <w:rsid w:val="003339D9"/>
    <w:rsid w:val="00337217"/>
    <w:rsid w:val="003376E8"/>
    <w:rsid w:val="00340E57"/>
    <w:rsid w:val="003420C6"/>
    <w:rsid w:val="003467F4"/>
    <w:rsid w:val="00355C7A"/>
    <w:rsid w:val="003565C1"/>
    <w:rsid w:val="00357C64"/>
    <w:rsid w:val="003655EF"/>
    <w:rsid w:val="00365607"/>
    <w:rsid w:val="00370335"/>
    <w:rsid w:val="003759B5"/>
    <w:rsid w:val="00376250"/>
    <w:rsid w:val="00381BB6"/>
    <w:rsid w:val="00384D87"/>
    <w:rsid w:val="00386467"/>
    <w:rsid w:val="00387AD8"/>
    <w:rsid w:val="003B50B4"/>
    <w:rsid w:val="003B598D"/>
    <w:rsid w:val="003C002F"/>
    <w:rsid w:val="003C3296"/>
    <w:rsid w:val="003C3C80"/>
    <w:rsid w:val="003C6B62"/>
    <w:rsid w:val="003C7CAB"/>
    <w:rsid w:val="003D17FF"/>
    <w:rsid w:val="003D4BFE"/>
    <w:rsid w:val="003E03FD"/>
    <w:rsid w:val="003E6265"/>
    <w:rsid w:val="003F7DAB"/>
    <w:rsid w:val="004003BA"/>
    <w:rsid w:val="00412B06"/>
    <w:rsid w:val="00414E96"/>
    <w:rsid w:val="0041736E"/>
    <w:rsid w:val="00417EE3"/>
    <w:rsid w:val="00422EBC"/>
    <w:rsid w:val="00432C94"/>
    <w:rsid w:val="00442DA9"/>
    <w:rsid w:val="0044412B"/>
    <w:rsid w:val="00445B77"/>
    <w:rsid w:val="0045419E"/>
    <w:rsid w:val="00455499"/>
    <w:rsid w:val="004622BB"/>
    <w:rsid w:val="00462D0E"/>
    <w:rsid w:val="0046302F"/>
    <w:rsid w:val="004640CF"/>
    <w:rsid w:val="0046440B"/>
    <w:rsid w:val="00475563"/>
    <w:rsid w:val="0048212A"/>
    <w:rsid w:val="00482475"/>
    <w:rsid w:val="00485CC4"/>
    <w:rsid w:val="00490FBA"/>
    <w:rsid w:val="00496592"/>
    <w:rsid w:val="004A3259"/>
    <w:rsid w:val="004B3158"/>
    <w:rsid w:val="004B7E9D"/>
    <w:rsid w:val="004C2446"/>
    <w:rsid w:val="004D07B3"/>
    <w:rsid w:val="004D2A52"/>
    <w:rsid w:val="004D3612"/>
    <w:rsid w:val="004D41CA"/>
    <w:rsid w:val="004D4E56"/>
    <w:rsid w:val="004E2E22"/>
    <w:rsid w:val="004E3574"/>
    <w:rsid w:val="004F0482"/>
    <w:rsid w:val="004F564F"/>
    <w:rsid w:val="00500397"/>
    <w:rsid w:val="005013B7"/>
    <w:rsid w:val="00511BF0"/>
    <w:rsid w:val="00513E59"/>
    <w:rsid w:val="00516944"/>
    <w:rsid w:val="00521455"/>
    <w:rsid w:val="005220DC"/>
    <w:rsid w:val="00532B51"/>
    <w:rsid w:val="00534AE4"/>
    <w:rsid w:val="00534D1E"/>
    <w:rsid w:val="00535A3D"/>
    <w:rsid w:val="00540BE2"/>
    <w:rsid w:val="005422C0"/>
    <w:rsid w:val="005437D2"/>
    <w:rsid w:val="00546EC6"/>
    <w:rsid w:val="00554E0E"/>
    <w:rsid w:val="005612A3"/>
    <w:rsid w:val="005618F0"/>
    <w:rsid w:val="00565872"/>
    <w:rsid w:val="00565CDA"/>
    <w:rsid w:val="00583321"/>
    <w:rsid w:val="00591A35"/>
    <w:rsid w:val="00593184"/>
    <w:rsid w:val="005A14F4"/>
    <w:rsid w:val="005A3140"/>
    <w:rsid w:val="005A7E91"/>
    <w:rsid w:val="005B0606"/>
    <w:rsid w:val="005B1B2C"/>
    <w:rsid w:val="005B2A23"/>
    <w:rsid w:val="005C3DA4"/>
    <w:rsid w:val="005C42D3"/>
    <w:rsid w:val="005D5B9A"/>
    <w:rsid w:val="005E3918"/>
    <w:rsid w:val="005E60B2"/>
    <w:rsid w:val="005F4E63"/>
    <w:rsid w:val="005F6045"/>
    <w:rsid w:val="005F62D6"/>
    <w:rsid w:val="0061261C"/>
    <w:rsid w:val="006138D2"/>
    <w:rsid w:val="00614D20"/>
    <w:rsid w:val="00626056"/>
    <w:rsid w:val="0063010C"/>
    <w:rsid w:val="006428F5"/>
    <w:rsid w:val="00643BBD"/>
    <w:rsid w:val="006571BD"/>
    <w:rsid w:val="00657F65"/>
    <w:rsid w:val="00660526"/>
    <w:rsid w:val="00670CC4"/>
    <w:rsid w:val="0067327E"/>
    <w:rsid w:val="006747E5"/>
    <w:rsid w:val="00675709"/>
    <w:rsid w:val="006757FE"/>
    <w:rsid w:val="006768E2"/>
    <w:rsid w:val="0068057D"/>
    <w:rsid w:val="00680F53"/>
    <w:rsid w:val="006920F2"/>
    <w:rsid w:val="00693E31"/>
    <w:rsid w:val="006A063A"/>
    <w:rsid w:val="006A438C"/>
    <w:rsid w:val="006A4E79"/>
    <w:rsid w:val="006A77E3"/>
    <w:rsid w:val="006C1437"/>
    <w:rsid w:val="006C1A24"/>
    <w:rsid w:val="006C1F32"/>
    <w:rsid w:val="006C7B03"/>
    <w:rsid w:val="006D16A1"/>
    <w:rsid w:val="006E483E"/>
    <w:rsid w:val="006E5F22"/>
    <w:rsid w:val="006F04D9"/>
    <w:rsid w:val="006F0741"/>
    <w:rsid w:val="006F2643"/>
    <w:rsid w:val="00705322"/>
    <w:rsid w:val="00705D3C"/>
    <w:rsid w:val="00706A19"/>
    <w:rsid w:val="00707C46"/>
    <w:rsid w:val="00710EFA"/>
    <w:rsid w:val="00714B61"/>
    <w:rsid w:val="00715329"/>
    <w:rsid w:val="00715E53"/>
    <w:rsid w:val="007167B8"/>
    <w:rsid w:val="00721003"/>
    <w:rsid w:val="007233E7"/>
    <w:rsid w:val="0072443D"/>
    <w:rsid w:val="00725127"/>
    <w:rsid w:val="00725891"/>
    <w:rsid w:val="007266D6"/>
    <w:rsid w:val="0073494E"/>
    <w:rsid w:val="00734FD6"/>
    <w:rsid w:val="0073537A"/>
    <w:rsid w:val="007370D8"/>
    <w:rsid w:val="0073774E"/>
    <w:rsid w:val="00742C40"/>
    <w:rsid w:val="0074344B"/>
    <w:rsid w:val="00744F87"/>
    <w:rsid w:val="00745DA3"/>
    <w:rsid w:val="007477AD"/>
    <w:rsid w:val="0076029C"/>
    <w:rsid w:val="007615EA"/>
    <w:rsid w:val="0076180F"/>
    <w:rsid w:val="007636C5"/>
    <w:rsid w:val="007668BC"/>
    <w:rsid w:val="007700D1"/>
    <w:rsid w:val="00771C81"/>
    <w:rsid w:val="00780ED2"/>
    <w:rsid w:val="007815BD"/>
    <w:rsid w:val="0079157F"/>
    <w:rsid w:val="0079226A"/>
    <w:rsid w:val="00792CBC"/>
    <w:rsid w:val="007B132B"/>
    <w:rsid w:val="007C270F"/>
    <w:rsid w:val="007C35F6"/>
    <w:rsid w:val="007C5236"/>
    <w:rsid w:val="007D6B9D"/>
    <w:rsid w:val="007E090D"/>
    <w:rsid w:val="007E1FAF"/>
    <w:rsid w:val="007E792F"/>
    <w:rsid w:val="007F028D"/>
    <w:rsid w:val="007F2E75"/>
    <w:rsid w:val="00800905"/>
    <w:rsid w:val="008039B1"/>
    <w:rsid w:val="0080403B"/>
    <w:rsid w:val="00805B8B"/>
    <w:rsid w:val="008068F8"/>
    <w:rsid w:val="00806B8B"/>
    <w:rsid w:val="00810252"/>
    <w:rsid w:val="008162A2"/>
    <w:rsid w:val="008166BC"/>
    <w:rsid w:val="00823BB2"/>
    <w:rsid w:val="008277D4"/>
    <w:rsid w:val="00842AFB"/>
    <w:rsid w:val="00844321"/>
    <w:rsid w:val="00847BDD"/>
    <w:rsid w:val="00851E61"/>
    <w:rsid w:val="00861B5F"/>
    <w:rsid w:val="008670C2"/>
    <w:rsid w:val="00870022"/>
    <w:rsid w:val="00870BC2"/>
    <w:rsid w:val="0087552F"/>
    <w:rsid w:val="00875987"/>
    <w:rsid w:val="008765D3"/>
    <w:rsid w:val="00876C47"/>
    <w:rsid w:val="00882F49"/>
    <w:rsid w:val="0088305E"/>
    <w:rsid w:val="00884BCE"/>
    <w:rsid w:val="00886FBC"/>
    <w:rsid w:val="008A0560"/>
    <w:rsid w:val="008A2445"/>
    <w:rsid w:val="008A304A"/>
    <w:rsid w:val="008B2886"/>
    <w:rsid w:val="008B49FF"/>
    <w:rsid w:val="008B5889"/>
    <w:rsid w:val="008C06C7"/>
    <w:rsid w:val="008C0C65"/>
    <w:rsid w:val="008C1A7D"/>
    <w:rsid w:val="008C3143"/>
    <w:rsid w:val="008C4EBB"/>
    <w:rsid w:val="008D162E"/>
    <w:rsid w:val="008D293C"/>
    <w:rsid w:val="008D3855"/>
    <w:rsid w:val="008D4E2E"/>
    <w:rsid w:val="008D7211"/>
    <w:rsid w:val="008E05F4"/>
    <w:rsid w:val="008F3356"/>
    <w:rsid w:val="008F5BF3"/>
    <w:rsid w:val="008F628C"/>
    <w:rsid w:val="008F716E"/>
    <w:rsid w:val="00901D19"/>
    <w:rsid w:val="0090268E"/>
    <w:rsid w:val="00902747"/>
    <w:rsid w:val="009037D9"/>
    <w:rsid w:val="00906713"/>
    <w:rsid w:val="00906A8B"/>
    <w:rsid w:val="0092151B"/>
    <w:rsid w:val="0092201A"/>
    <w:rsid w:val="00922D16"/>
    <w:rsid w:val="009248FE"/>
    <w:rsid w:val="00926A97"/>
    <w:rsid w:val="009273AB"/>
    <w:rsid w:val="00932B42"/>
    <w:rsid w:val="00932F31"/>
    <w:rsid w:val="0093330D"/>
    <w:rsid w:val="00936A60"/>
    <w:rsid w:val="009446CD"/>
    <w:rsid w:val="00945490"/>
    <w:rsid w:val="00945EC6"/>
    <w:rsid w:val="00945F53"/>
    <w:rsid w:val="00951695"/>
    <w:rsid w:val="00954149"/>
    <w:rsid w:val="009545C9"/>
    <w:rsid w:val="00955272"/>
    <w:rsid w:val="00964DAB"/>
    <w:rsid w:val="00970030"/>
    <w:rsid w:val="0098133E"/>
    <w:rsid w:val="0098796D"/>
    <w:rsid w:val="00993EB0"/>
    <w:rsid w:val="009A62B7"/>
    <w:rsid w:val="009B1300"/>
    <w:rsid w:val="009B4656"/>
    <w:rsid w:val="009B5652"/>
    <w:rsid w:val="009B574F"/>
    <w:rsid w:val="009C09F2"/>
    <w:rsid w:val="009C0AD8"/>
    <w:rsid w:val="009C36F0"/>
    <w:rsid w:val="009C6162"/>
    <w:rsid w:val="009C703D"/>
    <w:rsid w:val="009D0735"/>
    <w:rsid w:val="009D35A6"/>
    <w:rsid w:val="009E2440"/>
    <w:rsid w:val="009E3B7D"/>
    <w:rsid w:val="009E4721"/>
    <w:rsid w:val="009E5618"/>
    <w:rsid w:val="009F39F2"/>
    <w:rsid w:val="009F7DB4"/>
    <w:rsid w:val="00A068EF"/>
    <w:rsid w:val="00A07585"/>
    <w:rsid w:val="00A07DAC"/>
    <w:rsid w:val="00A14122"/>
    <w:rsid w:val="00A1477D"/>
    <w:rsid w:val="00A20571"/>
    <w:rsid w:val="00A23A43"/>
    <w:rsid w:val="00A266C8"/>
    <w:rsid w:val="00A26BFB"/>
    <w:rsid w:val="00A31F25"/>
    <w:rsid w:val="00A3225C"/>
    <w:rsid w:val="00A32AEF"/>
    <w:rsid w:val="00A40FE2"/>
    <w:rsid w:val="00A41022"/>
    <w:rsid w:val="00A41B9C"/>
    <w:rsid w:val="00A41FA2"/>
    <w:rsid w:val="00A457B3"/>
    <w:rsid w:val="00A507DF"/>
    <w:rsid w:val="00A51AE0"/>
    <w:rsid w:val="00A56280"/>
    <w:rsid w:val="00A65673"/>
    <w:rsid w:val="00A65FB6"/>
    <w:rsid w:val="00A668DA"/>
    <w:rsid w:val="00A70E99"/>
    <w:rsid w:val="00A70F39"/>
    <w:rsid w:val="00A77AAA"/>
    <w:rsid w:val="00A81CFF"/>
    <w:rsid w:val="00A82169"/>
    <w:rsid w:val="00A9518D"/>
    <w:rsid w:val="00A95B16"/>
    <w:rsid w:val="00A96CFF"/>
    <w:rsid w:val="00A96FDD"/>
    <w:rsid w:val="00AA1208"/>
    <w:rsid w:val="00AB1442"/>
    <w:rsid w:val="00AC17A7"/>
    <w:rsid w:val="00AC3540"/>
    <w:rsid w:val="00AC61E8"/>
    <w:rsid w:val="00AE003A"/>
    <w:rsid w:val="00AE0B82"/>
    <w:rsid w:val="00AF591E"/>
    <w:rsid w:val="00B03C1C"/>
    <w:rsid w:val="00B03FFD"/>
    <w:rsid w:val="00B0449B"/>
    <w:rsid w:val="00B1141E"/>
    <w:rsid w:val="00B140B6"/>
    <w:rsid w:val="00B149CF"/>
    <w:rsid w:val="00B152D7"/>
    <w:rsid w:val="00B15E02"/>
    <w:rsid w:val="00B170E1"/>
    <w:rsid w:val="00B218B4"/>
    <w:rsid w:val="00B23CE7"/>
    <w:rsid w:val="00B243CB"/>
    <w:rsid w:val="00B37D54"/>
    <w:rsid w:val="00B40799"/>
    <w:rsid w:val="00B40E18"/>
    <w:rsid w:val="00B509D5"/>
    <w:rsid w:val="00B51296"/>
    <w:rsid w:val="00B638A2"/>
    <w:rsid w:val="00B64050"/>
    <w:rsid w:val="00B64853"/>
    <w:rsid w:val="00B7663D"/>
    <w:rsid w:val="00B849C2"/>
    <w:rsid w:val="00BA5577"/>
    <w:rsid w:val="00BA5F10"/>
    <w:rsid w:val="00BB06CA"/>
    <w:rsid w:val="00BB158B"/>
    <w:rsid w:val="00BB4945"/>
    <w:rsid w:val="00BB4BEA"/>
    <w:rsid w:val="00BB67CD"/>
    <w:rsid w:val="00BC11DB"/>
    <w:rsid w:val="00BC392D"/>
    <w:rsid w:val="00BC40E0"/>
    <w:rsid w:val="00BC7934"/>
    <w:rsid w:val="00BD1C06"/>
    <w:rsid w:val="00BD3395"/>
    <w:rsid w:val="00BD3910"/>
    <w:rsid w:val="00BD3C1C"/>
    <w:rsid w:val="00BD6FD1"/>
    <w:rsid w:val="00BD7CD8"/>
    <w:rsid w:val="00BE2150"/>
    <w:rsid w:val="00BE57F4"/>
    <w:rsid w:val="00BE7BAD"/>
    <w:rsid w:val="00BF020B"/>
    <w:rsid w:val="00BF3D7C"/>
    <w:rsid w:val="00BF7150"/>
    <w:rsid w:val="00C02D60"/>
    <w:rsid w:val="00C03B6C"/>
    <w:rsid w:val="00C06F77"/>
    <w:rsid w:val="00C1201B"/>
    <w:rsid w:val="00C12CE7"/>
    <w:rsid w:val="00C168C8"/>
    <w:rsid w:val="00C16FDC"/>
    <w:rsid w:val="00C17215"/>
    <w:rsid w:val="00C2385D"/>
    <w:rsid w:val="00C24668"/>
    <w:rsid w:val="00C2472C"/>
    <w:rsid w:val="00C256BA"/>
    <w:rsid w:val="00C26439"/>
    <w:rsid w:val="00C27369"/>
    <w:rsid w:val="00C27646"/>
    <w:rsid w:val="00C30915"/>
    <w:rsid w:val="00C30B45"/>
    <w:rsid w:val="00C33246"/>
    <w:rsid w:val="00C33C11"/>
    <w:rsid w:val="00C3482C"/>
    <w:rsid w:val="00C373CC"/>
    <w:rsid w:val="00C417E8"/>
    <w:rsid w:val="00C41EA5"/>
    <w:rsid w:val="00C45C7E"/>
    <w:rsid w:val="00C461C4"/>
    <w:rsid w:val="00C5139D"/>
    <w:rsid w:val="00C572A0"/>
    <w:rsid w:val="00C608F8"/>
    <w:rsid w:val="00C614D9"/>
    <w:rsid w:val="00C73C98"/>
    <w:rsid w:val="00C74CBE"/>
    <w:rsid w:val="00C74F1C"/>
    <w:rsid w:val="00C7569D"/>
    <w:rsid w:val="00C841E5"/>
    <w:rsid w:val="00C85897"/>
    <w:rsid w:val="00C87B9E"/>
    <w:rsid w:val="00C95A65"/>
    <w:rsid w:val="00C9737C"/>
    <w:rsid w:val="00CA365B"/>
    <w:rsid w:val="00CB01E9"/>
    <w:rsid w:val="00CB19FD"/>
    <w:rsid w:val="00CB1F37"/>
    <w:rsid w:val="00CB7113"/>
    <w:rsid w:val="00CB77B6"/>
    <w:rsid w:val="00CC4DD9"/>
    <w:rsid w:val="00CC7654"/>
    <w:rsid w:val="00CC7FA1"/>
    <w:rsid w:val="00CD16E4"/>
    <w:rsid w:val="00CD6513"/>
    <w:rsid w:val="00CE6C4B"/>
    <w:rsid w:val="00CE7DF9"/>
    <w:rsid w:val="00CF1D45"/>
    <w:rsid w:val="00CF58D7"/>
    <w:rsid w:val="00D00336"/>
    <w:rsid w:val="00D14B7F"/>
    <w:rsid w:val="00D20434"/>
    <w:rsid w:val="00D216B1"/>
    <w:rsid w:val="00D267A7"/>
    <w:rsid w:val="00D3001D"/>
    <w:rsid w:val="00D33270"/>
    <w:rsid w:val="00D44895"/>
    <w:rsid w:val="00D457C0"/>
    <w:rsid w:val="00D5052C"/>
    <w:rsid w:val="00D5177A"/>
    <w:rsid w:val="00D53161"/>
    <w:rsid w:val="00D60F98"/>
    <w:rsid w:val="00D62983"/>
    <w:rsid w:val="00D845F5"/>
    <w:rsid w:val="00D86615"/>
    <w:rsid w:val="00D86A6C"/>
    <w:rsid w:val="00D87650"/>
    <w:rsid w:val="00D949B1"/>
    <w:rsid w:val="00D951E5"/>
    <w:rsid w:val="00DA225D"/>
    <w:rsid w:val="00DB6CA1"/>
    <w:rsid w:val="00DC11FE"/>
    <w:rsid w:val="00DC22D5"/>
    <w:rsid w:val="00DD23A0"/>
    <w:rsid w:val="00DE3FE0"/>
    <w:rsid w:val="00DE55B9"/>
    <w:rsid w:val="00DE79D1"/>
    <w:rsid w:val="00DE79F3"/>
    <w:rsid w:val="00DE7E2C"/>
    <w:rsid w:val="00DF3F29"/>
    <w:rsid w:val="00DF589B"/>
    <w:rsid w:val="00E0330E"/>
    <w:rsid w:val="00E07A9A"/>
    <w:rsid w:val="00E150BA"/>
    <w:rsid w:val="00E1732A"/>
    <w:rsid w:val="00E20991"/>
    <w:rsid w:val="00E2190E"/>
    <w:rsid w:val="00E23970"/>
    <w:rsid w:val="00E23C8E"/>
    <w:rsid w:val="00E32A2F"/>
    <w:rsid w:val="00E43547"/>
    <w:rsid w:val="00E4473A"/>
    <w:rsid w:val="00E4478B"/>
    <w:rsid w:val="00E46319"/>
    <w:rsid w:val="00E50016"/>
    <w:rsid w:val="00E500A9"/>
    <w:rsid w:val="00E54F72"/>
    <w:rsid w:val="00E563E4"/>
    <w:rsid w:val="00E60D2D"/>
    <w:rsid w:val="00E61916"/>
    <w:rsid w:val="00E66A7B"/>
    <w:rsid w:val="00E67EA0"/>
    <w:rsid w:val="00E704B0"/>
    <w:rsid w:val="00E72A89"/>
    <w:rsid w:val="00E76349"/>
    <w:rsid w:val="00E7761A"/>
    <w:rsid w:val="00E83F00"/>
    <w:rsid w:val="00E91C3B"/>
    <w:rsid w:val="00E925A4"/>
    <w:rsid w:val="00E95BB4"/>
    <w:rsid w:val="00EA31F5"/>
    <w:rsid w:val="00EA6F2F"/>
    <w:rsid w:val="00EC61AC"/>
    <w:rsid w:val="00ED15BA"/>
    <w:rsid w:val="00EE1BAD"/>
    <w:rsid w:val="00EE1F7F"/>
    <w:rsid w:val="00EE4277"/>
    <w:rsid w:val="00EF04BA"/>
    <w:rsid w:val="00EF4A21"/>
    <w:rsid w:val="00EF5239"/>
    <w:rsid w:val="00F064FA"/>
    <w:rsid w:val="00F06C47"/>
    <w:rsid w:val="00F06D88"/>
    <w:rsid w:val="00F10569"/>
    <w:rsid w:val="00F1207E"/>
    <w:rsid w:val="00F13BF4"/>
    <w:rsid w:val="00F17318"/>
    <w:rsid w:val="00F24364"/>
    <w:rsid w:val="00F24AFA"/>
    <w:rsid w:val="00F26BFC"/>
    <w:rsid w:val="00F34435"/>
    <w:rsid w:val="00F404A1"/>
    <w:rsid w:val="00F43424"/>
    <w:rsid w:val="00F46258"/>
    <w:rsid w:val="00F53452"/>
    <w:rsid w:val="00F60D8E"/>
    <w:rsid w:val="00F60E8C"/>
    <w:rsid w:val="00F718BF"/>
    <w:rsid w:val="00F7285B"/>
    <w:rsid w:val="00F754E2"/>
    <w:rsid w:val="00F77DEA"/>
    <w:rsid w:val="00F81B30"/>
    <w:rsid w:val="00F8729D"/>
    <w:rsid w:val="00F94C2F"/>
    <w:rsid w:val="00F958EF"/>
    <w:rsid w:val="00FA3283"/>
    <w:rsid w:val="00FA34D8"/>
    <w:rsid w:val="00FB3DA0"/>
    <w:rsid w:val="00FB51AD"/>
    <w:rsid w:val="00FC2CBE"/>
    <w:rsid w:val="00FD026C"/>
    <w:rsid w:val="00FD065C"/>
    <w:rsid w:val="00FD2FBE"/>
    <w:rsid w:val="00FD4EF4"/>
    <w:rsid w:val="00FE041C"/>
    <w:rsid w:val="00FE21C0"/>
    <w:rsid w:val="00FE461D"/>
    <w:rsid w:val="00FE75D7"/>
    <w:rsid w:val="00FF2538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B3AE"/>
  <w15:chartTrackingRefBased/>
  <w15:docId w15:val="{6FCAD50C-09C4-457B-ACE3-B577DCF5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DA4"/>
    <w:rPr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C3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39"/>
    <w:rsid w:val="005C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A1"/>
    <w:rPr>
      <w:lang w:val="ro-MD"/>
    </w:rPr>
  </w:style>
  <w:style w:type="paragraph" w:styleId="Footer">
    <w:name w:val="footer"/>
    <w:basedOn w:val="Normal"/>
    <w:link w:val="FooterChar"/>
    <w:uiPriority w:val="99"/>
    <w:unhideWhenUsed/>
    <w:rsid w:val="00F404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A1"/>
    <w:rPr>
      <w:lang w:val="ro-M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5D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5D3C"/>
    <w:rPr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05D3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49B"/>
    <w:rPr>
      <w:rFonts w:ascii="Segoe UI" w:hAnsi="Segoe UI" w:cs="Segoe UI"/>
      <w:sz w:val="18"/>
      <w:szCs w:val="18"/>
      <w:lang w:val="ro-MD"/>
    </w:rPr>
  </w:style>
  <w:style w:type="paragraph" w:styleId="NoSpacing">
    <w:name w:val="No Spacing"/>
    <w:uiPriority w:val="1"/>
    <w:qFormat/>
    <w:rsid w:val="00CC4DD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aliases w:val="List Paragraph 1,List Paragraph1,Абзац списка1,strikethrough,standaard met opsomming,HotarirePunct1"/>
    <w:basedOn w:val="Normal"/>
    <w:link w:val="ListParagraphChar"/>
    <w:uiPriority w:val="34"/>
    <w:qFormat/>
    <w:rsid w:val="001A4F0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character" w:customStyle="1" w:styleId="ListParagraphChar">
    <w:name w:val="List Paragraph Char"/>
    <w:aliases w:val="List Paragraph 1 Char,List Paragraph1 Char,Абзац списка1 Char,strikethrough Char,standaard met opsomming Char,HotarirePunct1 Char"/>
    <w:link w:val="ListParagraph"/>
    <w:uiPriority w:val="34"/>
    <w:locked/>
    <w:rsid w:val="001A4F0B"/>
    <w:rPr>
      <w:rFonts w:ascii="Calibri" w:eastAsia="Times New Roman" w:hAnsi="Calibri" w:cs="Times New Roman"/>
      <w:lang w:val="ro-RO"/>
    </w:rPr>
  </w:style>
  <w:style w:type="paragraph" w:customStyle="1" w:styleId="Listparagraf1">
    <w:name w:val="Listă paragraf1"/>
    <w:basedOn w:val="Normal"/>
    <w:rsid w:val="00C26439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06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4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4FA"/>
    <w:rPr>
      <w:sz w:val="20"/>
      <w:szCs w:val="20"/>
      <w:lang w:val="ro-M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4FA"/>
    <w:rPr>
      <w:b/>
      <w:bCs/>
      <w:sz w:val="20"/>
      <w:szCs w:val="20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01271-855A-4D4B-A413-AA17B199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6</Pages>
  <Words>2006</Words>
  <Characters>11436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2021-07-16T05:23:00Z</cp:lastPrinted>
  <dcterms:created xsi:type="dcterms:W3CDTF">2021-07-05T10:22:00Z</dcterms:created>
  <dcterms:modified xsi:type="dcterms:W3CDTF">2021-07-17T08:43:00Z</dcterms:modified>
</cp:coreProperties>
</file>